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DB" w:rsidRDefault="00CD2C43">
      <w:pPr>
        <w:spacing w:after="0" w:line="360" w:lineRule="auto"/>
        <w:ind w:firstLine="709"/>
        <w:jc w:val="center"/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СРАВНЕНИЕ ПОДХОДОВ К ХИРУРГИЧЕСКОМУ ЛЕЧЕНИЮ ПАТОЛОГИИ ДУГИ АОРТЫ</w:t>
      </w:r>
    </w:p>
    <w:p w:rsidR="001E0FDB" w:rsidRDefault="001E0FD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1E0FDB" w:rsidRDefault="00CD2C43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Бродский А.Г., Бобров И.М., Урванцева И.А., Ромашкин В.В., Лукашкин А.Г., Тильтаева Л.А., Бачинская И.Н.</w:t>
      </w:r>
    </w:p>
    <w:p w:rsidR="001E0FDB" w:rsidRDefault="00CD2C43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 ХМАО-Югры «Окружной кардиологический диспансер «Центр диагностики и сердечно-сосудистой хирургии», г. Сургут</w:t>
      </w:r>
    </w:p>
    <w:p w:rsidR="001E0FDB" w:rsidRDefault="001E0FD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:rsidR="001E0FDB" w:rsidRDefault="00CD2C4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Введение.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Коарктация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аорты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– врожденное сужение аорты, расположенное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дистальнее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левой подключичной артерии рядом с артериальным протоком или артериальной связкой.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Коарктация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встречается с частотой от двух до шести на 1000 родившихся живыми и является самым распространенным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обструктивным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врожденным пороком сердца (ВПС) [1, 2]. </w:t>
      </w:r>
    </w:p>
    <w:p w:rsidR="001E0FDB" w:rsidRDefault="00CD2C4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Эмбриология.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объяснения формирования сужения перешейка аорты существуют две теории, объясняющие формирование коарктации аорты — теория потока и теория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дуктальной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петли. Теория потока основана на предположении, что размер органа определяется его функцией, то есть чем меньше крови протекает через перешеек во внутриутробном периоде, тем более вероятно развитие в нем сужения. Гемодинамической предпосылкой для уменьшения объемной скорости на уровне перешейка является снижение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преднагрузки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левого желудочка в результате  лево-правого шунта на уровне межжелудочковой перегородки (МЖП) или недостаточного право-левого шунтирования на уровне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межпредсердной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перегородки (МПП).  Подтверждением этой теории является тот факт, что при пороках, где уменьшен кровоток через правые отделы, и как результат, есть большой шунт справа налево на уровне МЖП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тетрада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Фалло) или на уровне МПП (атрезия трехстворчатого клапана), почти никогда не встречается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[3]. Другая теория, предложенная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Skoda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[4], объясняет развитие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аномальным продвижением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дуктальной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ткани в стенку аорты, которая после рождения сокращается и приводит и к закрытию артериального протока, и к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формированию сужения в области перешейка. Эта теория более предпочтительна в случае, когда отсутствуют значимые сопутствующие внутрисердечные пороки (рис. 1).</w:t>
      </w:r>
    </w:p>
    <w:p w:rsidR="001E0FDB" w:rsidRDefault="00CD2C4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Морфология.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Первое описание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датируется 1760 г. и принадлежит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Morgagni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[5]. В 1838 г.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Mercier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предложил термин  «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coarctere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что в переводе с латыни означает «суживать». Выделяют два типа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инфантильный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предуктальная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и взрослый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юкстадуктальная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 У пациентов с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предуктальной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сужение располагается выше места впадения ОАП в нисходящую аорту; в нисходящую аорту кровь поступает преимущественно венозная из ОАП, сужение в перешейке протяженное, часто распространяется на дистальный отдел дуги аорты [6, 13]. При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юкстадукальной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сужение, как правило, локальное, и располагается в месте впадения протока (рис. 1).  Независимо от типа коарктации младенцы после закрытия ОАП могут демонстрировать развернутую клинику кардиогенного шока, что связно с закрытием протока.   </w:t>
      </w:r>
    </w:p>
    <w:p w:rsidR="001E0FDB" w:rsidRDefault="00CD2C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noProof/>
          <w:lang w:eastAsia="ru-RU"/>
        </w:rPr>
        <w:drawing>
          <wp:inline distT="0" distB="0" distL="0" distR="0">
            <wp:extent cx="5938520" cy="3667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DB" w:rsidRDefault="00CD2C4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Рис. 1. Типы коарктации аорты - </w:t>
      </w:r>
      <w:proofErr w:type="spellStart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предуктальная</w:t>
      </w:r>
      <w:proofErr w:type="spellEnd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юкстадуктальная</w:t>
      </w:r>
      <w:proofErr w:type="spellEnd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.</w:t>
      </w:r>
    </w:p>
    <w:p w:rsidR="001E0FDB" w:rsidRDefault="00CD2C4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Методы коррекции.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было бы счастья, да несчастье помогло. Это утверждение вполне справедливо для хирургической практики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Clarence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Crafoord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В 40-х годах доктор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Crafoord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перевязке ОАП лигатура прорезала стенку протока с развитием обильного кровотечения. Для остановки кровотечения аорта пережималась на 27 минут, пациент был выписан без признаков ишемии спинного мозга. Исходя из этого опыта,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Clarence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Crafoord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предположил, что у пациентов с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коарктацией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обильно развитая коллатеральная сеть обеспечит достаточный уровень кровотока в нисходящей аорте после ее пережатия.  Первым пациентом был 11-летний мальчик.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Clarence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Crafoord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сообщил родителям ребенка, что процедура никогда ранее не выполнялась, однако он уверен в ее безопасности. Операция состоялась 19 октября 1944 года и продолжалась шесть часов, аорта пережималась в течение двух часов. За это время суженный участок был резецирован с наложением анастомоза «конец в конец». Послеоперационный период мальчика был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неосложнен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 Две недели спустя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Crafoord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успешно выполнил хирургическое вмешательство 27-летнему молодому человеку. Третьего пациента прооперировал весной 1945 года. Этот опыт был опубликован в журнале «Торакальная хирургия» в октябрьском выпуске. [7].  В США первая операция при коарктации аорты состоялась 28 июня 1945 года, делал ее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Robert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Gross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закончилось вмешательство летальным исходом. 6 июля была выполнена вторая операция, завершившаяся успешно. Однако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статья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Robert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Gross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[8] была опубликована раньше, чем вышла статья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Clarence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Crafoord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1E0FDB" w:rsidRDefault="00CD2C4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ысокая частота возврата сужения аорты привела к поиску альтернативных методик исключения циркулярного анастомоза и полного иссечения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дуктальной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ткани. Доктор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  <w:lang w:val="en-US"/>
        </w:rPr>
        <w:t>Vossschulte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предложил  расширять суженный участок заплатой [9], а доктор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  <w:lang w:val="en-US"/>
        </w:rPr>
        <w:t>Waldhausen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– лоскутом подключичной артерии [10]. Накопленный опыт дал понять, что устранение только суженного перешейка не всегда устраняет заболевание; были предложены методики, расширяющие просвет и перешейка, и дистального сегмента дуги. [11, 12, 13]. При устранении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в условиях ИК были </w:t>
      </w: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lastRenderedPageBreak/>
        <w:t xml:space="preserve">выработаны различные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перфузионные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стратегии – изолированная церебральная и коронарная перфузии, раздельная перфузия верхней и нижней половины тела [14, 15].</w:t>
      </w:r>
    </w:p>
    <w:p w:rsidR="001E0FDB" w:rsidRDefault="00CD2C4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Материалы и методы.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исследование, которое проводилось в БУ ХМАО-Югры «Окружной кардиологический диспансер «Центр диагностики и сердечно-сосудистой хирургии»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г.Сургута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были включены 42 ребенка с обструкцией дуги аорты, которым в период с 05.04.2013 по 06.12.2017 годы проводилось оперативное лечение с использованием двух хирургических тактик. Значимая интракардиальная патология была выявлена у семи пациентов (дефект межжелудочковой перегородки -6[14,3%], полная форма открытого атриовентрикулярного канала -1[2,4%] 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двуприточный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единственный левый желудочек -1[2,4%]). Исходя из стратегии хирургического вмешательства, все пациенты были разделены на две группы. В первую группу вошли 23 ребенка, которым производилась коррекция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 заднебоковой торакотомии (ЗБТТ), и при наличии значимых внутрисердечных пороков сужалась легочная артерия. Во вторую группу вошли 20 детей, которым выполнялась коррекция из срединного доступа в условиях искусственного кровообращения (ИК) и изолированной церебральной перфузии (ИЦП) или циркуляторного ареста (ЦА).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Предоперационная диагностика включала стандартное проведение ультразвукового исследования, рентгенографии грудной клетки, ЭКГ. Практически во всех случаях с целью уточнения анатомии дуги аорты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выполнялась компьютерная томография (рис. 2).</w:t>
      </w:r>
    </w:p>
    <w:p w:rsidR="001E0FDB" w:rsidRDefault="00CD2C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Статистическая обработка данных проводилась с использованием пакета статистических программ IBM SPSS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Statistics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v.20. Количественные показатели представлены в виде средних значений (M) ± стандартных отклонений (σ) и медиан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 Связь между переменными изучалась при помощи U-критерия Манна–Уитни.  Количественные данные представлены в виде M± σ, качественные – n (%). Для оценки прогноза развития рекоарктации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создавались одновариантные биноминальные логистические модели с принудительным включением предиктора. </w:t>
      </w:r>
    </w:p>
    <w:p w:rsidR="001E0FDB" w:rsidRDefault="00CD2C43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noProof/>
          <w:lang w:eastAsia="ru-RU"/>
        </w:rPr>
        <w:drawing>
          <wp:inline distT="0" distB="0" distL="0" distR="0">
            <wp:extent cx="2167255" cy="2871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897" t="1711" r="36104" b="1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5980" cy="287147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412" t="21750" r="24381" b="2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DB" w:rsidRDefault="00CD2C43">
      <w:pPr>
        <w:spacing w:line="360" w:lineRule="auto"/>
        <w:jc w:val="right"/>
        <w:rPr>
          <w:rFonts w:ascii="Times New Roman" w:hAnsi="Times New Roman" w:cs="Times New Roman"/>
          <w:b/>
          <w:i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Рис.1 </w:t>
      </w:r>
      <w:proofErr w:type="spellStart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Мультиспиральная</w:t>
      </w:r>
      <w:proofErr w:type="spellEnd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компьютерная томография при коарктации аорты.</w:t>
      </w:r>
    </w:p>
    <w:p w:rsidR="001E0FDB" w:rsidRDefault="00CD2C4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Результаты.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предоперационных данных отмечались различия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массе тела и выраженности гипоплазии дуги аорты, что по сути определяло выбор хирургической тактики: у пациентов с массой тела менее трех килограммов предпочтение отдавалось боковому доступу, а у пациентов с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гипоплазированной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дугой и внутрисердечными дефектами операции выполнялись с ИК (табл. 1). </w:t>
      </w:r>
    </w:p>
    <w:p w:rsidR="001E0FDB" w:rsidRDefault="00CD2C43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Таблица 1</w:t>
      </w:r>
    </w:p>
    <w:p w:rsidR="001E0FDB" w:rsidRDefault="00CD2C43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Сравнительные значения клинических показателей у пациентов</w:t>
      </w:r>
    </w:p>
    <w:p w:rsidR="001E0FDB" w:rsidRDefault="00CD2C43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 предоперационные данные.</w:t>
      </w:r>
    </w:p>
    <w:tbl>
      <w:tblPr>
        <w:tblW w:w="9080" w:type="dxa"/>
        <w:tblInd w:w="98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98" w:type="dxa"/>
        </w:tblCellMar>
        <w:tblLook w:val="04A0" w:firstRow="1" w:lastRow="0" w:firstColumn="1" w:lastColumn="0" w:noHBand="0" w:noVBand="1"/>
      </w:tblPr>
      <w:tblGrid>
        <w:gridCol w:w="2261"/>
        <w:gridCol w:w="2841"/>
        <w:gridCol w:w="2840"/>
        <w:gridCol w:w="1138"/>
      </w:tblGrid>
      <w:tr w:rsidR="001E0FDB">
        <w:trPr>
          <w:trHeight w:val="397"/>
        </w:trPr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Переменные</w:t>
            </w:r>
          </w:p>
          <w:p w:rsidR="001E0FDB" w:rsidRDefault="001E0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без ИК</w:t>
            </w:r>
          </w:p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(n =23) M ± σ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с ИК</w:t>
            </w:r>
          </w:p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(n =20) M ± σ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р</w:t>
            </w:r>
          </w:p>
        </w:tc>
      </w:tr>
      <w:tr w:rsidR="001E0FDB">
        <w:trPr>
          <w:trHeight w:val="397"/>
        </w:trPr>
        <w:tc>
          <w:tcPr>
            <w:tcW w:w="22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Возраст, дни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50,39 ± 81,52 (15)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27,05 ± 54,73 (5)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0,044</w:t>
            </w:r>
          </w:p>
        </w:tc>
      </w:tr>
      <w:tr w:rsidR="001E0FDB">
        <w:trPr>
          <w:trHeight w:val="397"/>
        </w:trPr>
        <w:tc>
          <w:tcPr>
            <w:tcW w:w="22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Вес, кг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4,13 ± 2,13 (3,70)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3,80 ± 1,00 (3,55)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&gt; 0,05</w:t>
            </w:r>
          </w:p>
        </w:tc>
      </w:tr>
      <w:tr w:rsidR="001E0FDB">
        <w:trPr>
          <w:trHeight w:val="397"/>
        </w:trPr>
        <w:tc>
          <w:tcPr>
            <w:tcW w:w="22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BSA,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vertAlign w:val="superscript"/>
                <w:lang w:val="en-US"/>
              </w:rPr>
              <w:t>2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0,25 ± 0,08 0,23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0,24 ± 0,04 0,23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&gt; 0,05</w:t>
            </w:r>
          </w:p>
        </w:tc>
      </w:tr>
      <w:tr w:rsidR="001E0FDB">
        <w:trPr>
          <w:trHeight w:val="397"/>
        </w:trPr>
        <w:tc>
          <w:tcPr>
            <w:tcW w:w="226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z-score, distal aortic arch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-1,34 ± 1,12 -1,51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-2,91 ± 1,12 -2,5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0,0001</w:t>
            </w:r>
          </w:p>
        </w:tc>
      </w:tr>
    </w:tbl>
    <w:p w:rsidR="001E0FDB" w:rsidRDefault="001E0FDB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E0FDB" w:rsidRDefault="00CD2C43">
      <w:pPr>
        <w:spacing w:line="360" w:lineRule="auto"/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ab/>
        <w:t>Учитывая, что хирургические вмешательства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проводились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раннем возрасте,  группа пациентов, которым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устранялась в условиях ИК, прогнозируемо отличалась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бóльшей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тяжестью состояния по сравнению с группой, которой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устранялась из боковой торакотомии, что выражалось в продолжительности пребывания в палате реанимации (табл. 2). </w:t>
      </w:r>
    </w:p>
    <w:p w:rsidR="001E0FDB" w:rsidRDefault="00CD2C43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Таблица 2</w:t>
      </w:r>
    </w:p>
    <w:p w:rsidR="001E0FDB" w:rsidRDefault="00CD2C43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Сравнительные значения клинических показателей у пациентов</w:t>
      </w:r>
    </w:p>
    <w:p w:rsidR="001E0FDB" w:rsidRDefault="00CD2C43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 послеоперационные данные.</w:t>
      </w:r>
    </w:p>
    <w:tbl>
      <w:tblPr>
        <w:tblW w:w="9080" w:type="dxa"/>
        <w:tblInd w:w="98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98" w:type="dxa"/>
        </w:tblCellMar>
        <w:tblLook w:val="04A0" w:firstRow="1" w:lastRow="0" w:firstColumn="1" w:lastColumn="0" w:noHBand="0" w:noVBand="1"/>
      </w:tblPr>
      <w:tblGrid>
        <w:gridCol w:w="2261"/>
        <w:gridCol w:w="2841"/>
        <w:gridCol w:w="2840"/>
        <w:gridCol w:w="1138"/>
      </w:tblGrid>
      <w:tr w:rsidR="001E0FDB">
        <w:trPr>
          <w:trHeight w:val="397"/>
        </w:trPr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Переменные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без ИК</w:t>
            </w:r>
          </w:p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(n =23) M ± σ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с ИК</w:t>
            </w:r>
          </w:p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(n =23) M ± σ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р</w:t>
            </w:r>
          </w:p>
        </w:tc>
      </w:tr>
      <w:tr w:rsidR="001E0FDB">
        <w:trPr>
          <w:trHeight w:val="397"/>
        </w:trPr>
        <w:tc>
          <w:tcPr>
            <w:tcW w:w="22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Пережатие аорты, мин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28.21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8.38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28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51.65 ± 22.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74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45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0,0001</w:t>
            </w:r>
          </w:p>
        </w:tc>
      </w:tr>
      <w:tr w:rsidR="001E0FDB">
        <w:trPr>
          <w:trHeight w:val="397"/>
        </w:trPr>
        <w:tc>
          <w:tcPr>
            <w:tcW w:w="22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ΔP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мм рт. ст. стационар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16.78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6.91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16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12.30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6.06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0,016</w:t>
            </w:r>
          </w:p>
        </w:tc>
      </w:tr>
      <w:tr w:rsidR="001E0FDB">
        <w:trPr>
          <w:trHeight w:val="397"/>
        </w:trPr>
        <w:tc>
          <w:tcPr>
            <w:tcW w:w="22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ΔP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мм рт. ст. </w:t>
            </w:r>
          </w:p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амбулаторно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20.35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9.69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19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17.38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7.22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16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&gt; 0,05</w:t>
            </w:r>
          </w:p>
        </w:tc>
      </w:tr>
      <w:tr w:rsidR="001E0FDB">
        <w:trPr>
          <w:trHeight w:val="397"/>
        </w:trPr>
        <w:tc>
          <w:tcPr>
            <w:tcW w:w="226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Койко-дней п/о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13.17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6.02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27.35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11.55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28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0,0001</w:t>
            </w:r>
          </w:p>
        </w:tc>
      </w:tr>
    </w:tbl>
    <w:p w:rsidR="001E0FDB" w:rsidRDefault="001E0FDB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E0FDB" w:rsidRDefault="00CD2C4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Также на этапе стационарного лечения градиент давления был значительно меньше у пациентов после операции с ИК. </w:t>
      </w:r>
    </w:p>
    <w:p w:rsidR="001E0FDB" w:rsidRDefault="00CD2C4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анализе осложнений пациенты из группы операций с ИК разделены на подгруппы: циркуляторного ареста и изолированной церебральной перфузии. При сравнении подгрупп ЦА и ИЦП отмечалось, что пациенты с менее глубоким охлаждением имели более гладкий послеоперационный период. В группе пациентов с ЗБТТ неблагоприятных исходов не наблюдалось,  но частота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рекоарктаций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была выше (таб. 3). </w:t>
      </w:r>
    </w:p>
    <w:p w:rsidR="001E0FDB" w:rsidRDefault="001E0FDB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E0FDB" w:rsidRDefault="001E0FDB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E0FDB" w:rsidRDefault="001E0FDB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E0FDB" w:rsidRDefault="001E0FDB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E0FDB" w:rsidRDefault="001E0FDB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E0FDB" w:rsidRDefault="00CD2C43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Таблица 3</w:t>
      </w:r>
    </w:p>
    <w:p w:rsidR="001E0FDB" w:rsidRDefault="00CD2C43">
      <w:pPr>
        <w:spacing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Сравнительные значения осложнений.</w:t>
      </w:r>
    </w:p>
    <w:tbl>
      <w:tblPr>
        <w:tblW w:w="5000" w:type="pc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98" w:type="dxa"/>
        </w:tblCellMar>
        <w:tblLook w:val="05A0" w:firstRow="1" w:lastRow="0" w:firstColumn="1" w:lastColumn="1" w:noHBand="0" w:noVBand="1"/>
      </w:tblPr>
      <w:tblGrid>
        <w:gridCol w:w="2347"/>
        <w:gridCol w:w="2333"/>
        <w:gridCol w:w="2333"/>
        <w:gridCol w:w="2332"/>
      </w:tblGrid>
      <w:tr w:rsidR="001E0FDB">
        <w:trPr>
          <w:trHeight w:val="397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Переменные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Без ИК (n =23)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ЦА (n =9)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ИЦП (n =11)</w:t>
            </w:r>
          </w:p>
        </w:tc>
      </w:tr>
      <w:tr w:rsidR="001E0FDB">
        <w:trPr>
          <w:trHeight w:val="397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Летальный исход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1E0FDB">
        <w:trPr>
          <w:trHeight w:val="397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Отсроченное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ушивание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грудины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 (100%)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 (18%)</w:t>
            </w:r>
          </w:p>
        </w:tc>
      </w:tr>
      <w:tr w:rsidR="001E0FDB">
        <w:trPr>
          <w:trHeight w:val="397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Почечная недостаточность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 (55%)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 (9%)</w:t>
            </w:r>
          </w:p>
        </w:tc>
      </w:tr>
      <w:tr w:rsidR="001E0FDB">
        <w:trPr>
          <w:trHeight w:val="397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ЭКМО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1(9%)</w:t>
            </w:r>
          </w:p>
        </w:tc>
      </w:tr>
      <w:tr w:rsidR="001E0FDB">
        <w:trPr>
          <w:trHeight w:val="397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Рекоарктация</w:t>
            </w:r>
            <w:proofErr w:type="spellEnd"/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3(13%)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1(5%)</w:t>
            </w:r>
          </w:p>
        </w:tc>
      </w:tr>
    </w:tbl>
    <w:p w:rsidR="001E0FDB" w:rsidRDefault="001E0FDB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E0FDB" w:rsidRDefault="00CD2C4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прогнозирования рекоарктации номинальные переменные включены в уравнение логистической регрессии (табл. 3), значимым предиктором являлась масса тела на момент операции. Тип коррекции и гипоплазия дуги не являлись значимыми предикторами (таб. 4).</w:t>
      </w:r>
    </w:p>
    <w:tbl>
      <w:tblPr>
        <w:tblW w:w="7980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63" w:type="dxa"/>
          <w:right w:w="73" w:type="dxa"/>
        </w:tblCellMar>
        <w:tblLook w:val="04A0" w:firstRow="1" w:lastRow="0" w:firstColumn="1" w:lastColumn="0" w:noHBand="0" w:noVBand="1"/>
      </w:tblPr>
      <w:tblGrid>
        <w:gridCol w:w="2265"/>
        <w:gridCol w:w="1184"/>
        <w:gridCol w:w="2266"/>
        <w:gridCol w:w="2265"/>
      </w:tblGrid>
      <w:tr w:rsidR="001E0FDB">
        <w:trPr>
          <w:trHeight w:val="397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Переменные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p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ОШ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95% ДИ</w:t>
            </w:r>
          </w:p>
        </w:tc>
      </w:tr>
      <w:tr w:rsidR="001E0FDB">
        <w:trPr>
          <w:trHeight w:val="397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Вес</w:t>
            </w:r>
          </w:p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(± 3 кг)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0,010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26,25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2,18-316,09</w:t>
            </w:r>
          </w:p>
        </w:tc>
      </w:tr>
      <w:tr w:rsidR="001E0FDB">
        <w:trPr>
          <w:trHeight w:val="397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distal aortic arch </w:t>
            </w:r>
          </w:p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(z-score±2)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&gt; 0,05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1E0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1E0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1E0FDB">
        <w:trPr>
          <w:trHeight w:val="397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Тип операции</w:t>
            </w:r>
          </w:p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(ИК/без ИК)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CD2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&gt; 0,05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1E0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1E0FDB" w:rsidRDefault="001E0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1E0FDB" w:rsidRDefault="001E0FDB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E0FDB" w:rsidRDefault="00CD2C4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Выводы.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изолированной коарктации не было отмечено неблагоприятных исходов. Вес пациента менее трех килограммов является значимым предиктором к развитию рекоарктации. Тип операции не влияет на вероятность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реинтервенций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дуге аорты. Расчет индексированных значений размеров дуги является одним из важных параметров при выборе хирургической тактики.</w:t>
      </w:r>
    </w:p>
    <w:p w:rsidR="001E0FDB" w:rsidRDefault="00CD2C4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Обсуждение.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Одним из Священных Граалей педиатрической кардиохирургии является поиск идеального способа коррекции коарктации аорты. Прошло более пяти десятилетий с момента первой операции при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коарктации аорты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Crafoord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результаты лечения за это время неуклонно улучшались. Смертность в настоящее время почти полностью связана с сопутствующей интракардиальной патологией. Опасные осложнения, такие как параплегия и ишемия кишечника, почти устранены. Современный поиск направлен на совершенствование методов коррекции, полностью устраняющих риск развития рекоарктации и сведению к минимуму </w:t>
      </w:r>
      <w:r w:rsidRPr="00CD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случаев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послеоперационной артериальной гипертензии.</w:t>
      </w:r>
    </w:p>
    <w:p w:rsidR="001E0FDB" w:rsidRDefault="00CD2C43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СПИСОК ЛИТЕРАТУРЫ: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</w:rPr>
      </w:pPr>
      <w:r>
        <w:rPr>
          <w:color w:val="231F20"/>
        </w:rPr>
        <w:t xml:space="preserve">Сердечно-сосудистая хирургия: руководство / под ред. акад. АМН СССР В.И. </w:t>
      </w:r>
      <w:proofErr w:type="spellStart"/>
      <w:r>
        <w:rPr>
          <w:color w:val="231F20"/>
        </w:rPr>
        <w:t>Бураковского</w:t>
      </w:r>
      <w:proofErr w:type="spellEnd"/>
      <w:r>
        <w:rPr>
          <w:color w:val="231F20"/>
        </w:rPr>
        <w:t xml:space="preserve">, проф. Л.А. </w:t>
      </w:r>
      <w:proofErr w:type="spellStart"/>
      <w:r>
        <w:rPr>
          <w:color w:val="231F20"/>
        </w:rPr>
        <w:t>Бокерия</w:t>
      </w:r>
      <w:proofErr w:type="spellEnd"/>
      <w:r>
        <w:rPr>
          <w:color w:val="231F20"/>
        </w:rPr>
        <w:t>. – М.: Медицина</w:t>
      </w:r>
      <w:r>
        <w:rPr>
          <w:color w:val="231F20"/>
          <w:lang w:val="en-US"/>
        </w:rPr>
        <w:t xml:space="preserve">, 1989. – 752 </w:t>
      </w:r>
      <w:r>
        <w:rPr>
          <w:color w:val="231F20"/>
        </w:rPr>
        <w:t>с</w:t>
      </w:r>
      <w:r>
        <w:rPr>
          <w:color w:val="231F20"/>
          <w:lang w:val="en-US"/>
        </w:rPr>
        <w:t>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r>
        <w:rPr>
          <w:color w:val="231F20"/>
          <w:lang w:val="en-US"/>
        </w:rPr>
        <w:t xml:space="preserve">Cruz E. Pediatric and congenital Cardiology, cardiac surgery </w:t>
      </w:r>
      <w:proofErr w:type="spellStart"/>
      <w:r>
        <w:rPr>
          <w:color w:val="231F20"/>
          <w:lang w:val="en-US"/>
        </w:rPr>
        <w:t>andintensive</w:t>
      </w:r>
      <w:proofErr w:type="spellEnd"/>
      <w:r>
        <w:rPr>
          <w:color w:val="231F20"/>
          <w:lang w:val="en-US"/>
        </w:rPr>
        <w:t xml:space="preserve"> care / E. Cruz., D. Ivy, J. </w:t>
      </w:r>
      <w:proofErr w:type="spellStart"/>
      <w:r>
        <w:rPr>
          <w:color w:val="231F20"/>
          <w:lang w:val="en-US"/>
        </w:rPr>
        <w:t>Jaggers</w:t>
      </w:r>
      <w:proofErr w:type="spellEnd"/>
      <w:r>
        <w:rPr>
          <w:color w:val="231F20"/>
          <w:lang w:val="en-US"/>
        </w:rPr>
        <w:t xml:space="preserve">. – London : </w:t>
      </w:r>
      <w:proofErr w:type="spellStart"/>
      <w:r>
        <w:rPr>
          <w:color w:val="231F20"/>
          <w:lang w:val="en-US"/>
        </w:rPr>
        <w:t>Springer_Verlag</w:t>
      </w:r>
      <w:proofErr w:type="spellEnd"/>
      <w:r>
        <w:rPr>
          <w:color w:val="231F20"/>
          <w:lang w:val="en-US"/>
        </w:rPr>
        <w:t>, 2014. – 3572 p.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r>
        <w:rPr>
          <w:lang w:val="en-US"/>
        </w:rPr>
        <w:t xml:space="preserve">Rudolph AM, </w:t>
      </w:r>
      <w:proofErr w:type="spellStart"/>
      <w:r>
        <w:rPr>
          <w:lang w:val="en-US"/>
        </w:rPr>
        <w:t>Heymann</w:t>
      </w:r>
      <w:proofErr w:type="spellEnd"/>
      <w:r>
        <w:rPr>
          <w:lang w:val="en-US"/>
        </w:rPr>
        <w:t xml:space="preserve"> MA, </w:t>
      </w:r>
      <w:proofErr w:type="spellStart"/>
      <w:r>
        <w:rPr>
          <w:lang w:val="en-US"/>
        </w:rPr>
        <w:t>Spitznas</w:t>
      </w:r>
      <w:proofErr w:type="spellEnd"/>
      <w:r>
        <w:rPr>
          <w:lang w:val="en-US"/>
        </w:rPr>
        <w:t xml:space="preserve"> LI: Hemodynamic considerations in the development of narrowing of the aorta, Am J </w:t>
      </w:r>
      <w:proofErr w:type="spellStart"/>
      <w:r>
        <w:rPr>
          <w:lang w:val="en-US"/>
        </w:rPr>
        <w:t>Cardiol</w:t>
      </w:r>
      <w:proofErr w:type="spellEnd"/>
      <w:r>
        <w:rPr>
          <w:lang w:val="en-US"/>
        </w:rPr>
        <w:t xml:space="preserve"> 30:514, 1972.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r>
        <w:rPr>
          <w:lang w:val="en-US"/>
        </w:rPr>
        <w:t xml:space="preserve">Skoda J: </w:t>
      </w:r>
      <w:proofErr w:type="spellStart"/>
      <w:r>
        <w:rPr>
          <w:lang w:val="en-US"/>
        </w:rPr>
        <w:t>Demonstrationeines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Falles</w:t>
      </w:r>
      <w:proofErr w:type="spellEnd"/>
      <w:r>
        <w:rPr>
          <w:lang w:val="en-US"/>
        </w:rPr>
        <w:t xml:space="preserve"> von Obliteration der Aorta. </w:t>
      </w:r>
      <w:proofErr w:type="spellStart"/>
      <w:r>
        <w:rPr>
          <w:lang w:val="en-US"/>
        </w:rPr>
        <w:t>Wochenblatt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Zeitschrift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Kaiserlichen-Konigliche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Gesellschaftder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Aertze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Wein 1:710, 1855.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proofErr w:type="spellStart"/>
      <w:r>
        <w:rPr>
          <w:color w:val="231F20"/>
          <w:lang w:val="en-US"/>
        </w:rPr>
        <w:t>Kouchoukos</w:t>
      </w:r>
      <w:proofErr w:type="spellEnd"/>
      <w:r>
        <w:rPr>
          <w:color w:val="231F20"/>
          <w:lang w:val="en-US"/>
        </w:rPr>
        <w:t xml:space="preserve"> N., Blackstone E., Doty D. et al. </w:t>
      </w:r>
      <w:proofErr w:type="spellStart"/>
      <w:r>
        <w:rPr>
          <w:color w:val="231F20"/>
          <w:lang w:val="en-US"/>
        </w:rPr>
        <w:t>Kirklin</w:t>
      </w:r>
      <w:proofErr w:type="spellEnd"/>
      <w:r>
        <w:rPr>
          <w:color w:val="231F20"/>
          <w:lang w:val="en-US"/>
        </w:rPr>
        <w:t xml:space="preserve">/Barratt </w:t>
      </w:r>
      <w:proofErr w:type="spellStart"/>
      <w:r>
        <w:rPr>
          <w:color w:val="231F20"/>
          <w:lang w:val="en-US"/>
        </w:rPr>
        <w:t>Boyes</w:t>
      </w:r>
      <w:proofErr w:type="spellEnd"/>
      <w:r>
        <w:rPr>
          <w:color w:val="231F20"/>
          <w:lang w:val="en-US"/>
        </w:rPr>
        <w:t xml:space="preserve"> cardiac surgery: morphology, diagnostic criteria, natural history, techniques, results, and indications. – 4th ed. – 2013. – P. 1718–1779.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proofErr w:type="spellStart"/>
      <w:r>
        <w:rPr>
          <w:color w:val="231F20"/>
          <w:lang w:val="en-US"/>
        </w:rPr>
        <w:t>Bogaert</w:t>
      </w:r>
      <w:proofErr w:type="spellEnd"/>
      <w:r>
        <w:rPr>
          <w:color w:val="231F20"/>
          <w:lang w:val="en-US"/>
        </w:rPr>
        <w:t xml:space="preserve"> J., </w:t>
      </w:r>
      <w:proofErr w:type="spellStart"/>
      <w:r>
        <w:rPr>
          <w:color w:val="231F20"/>
          <w:lang w:val="en-US"/>
        </w:rPr>
        <w:t>Gewillig</w:t>
      </w:r>
      <w:proofErr w:type="spellEnd"/>
      <w:r>
        <w:rPr>
          <w:color w:val="231F20"/>
          <w:lang w:val="en-US"/>
        </w:rPr>
        <w:t xml:space="preserve"> M., </w:t>
      </w:r>
      <w:proofErr w:type="spellStart"/>
      <w:r>
        <w:rPr>
          <w:color w:val="231F20"/>
          <w:lang w:val="en-US"/>
        </w:rPr>
        <w:t>Rademakers</w:t>
      </w:r>
      <w:proofErr w:type="spellEnd"/>
      <w:r>
        <w:rPr>
          <w:color w:val="231F20"/>
          <w:lang w:val="en-US"/>
        </w:rPr>
        <w:t xml:space="preserve"> F. et al. </w:t>
      </w:r>
      <w:proofErr w:type="spellStart"/>
      <w:r>
        <w:rPr>
          <w:color w:val="231F20"/>
          <w:lang w:val="en-US"/>
        </w:rPr>
        <w:t>Tranverse</w:t>
      </w:r>
      <w:proofErr w:type="spellEnd"/>
      <w:r>
        <w:rPr>
          <w:color w:val="231F20"/>
          <w:lang w:val="en-US"/>
        </w:rPr>
        <w:t xml:space="preserve"> arch hypoplasia predisposes to aneurysm formation at the repair site after patch angioplasty for </w:t>
      </w:r>
      <w:proofErr w:type="spellStart"/>
      <w:r>
        <w:rPr>
          <w:color w:val="231F20"/>
          <w:lang w:val="en-US"/>
        </w:rPr>
        <w:t>coarctation</w:t>
      </w:r>
      <w:proofErr w:type="spellEnd"/>
      <w:r>
        <w:rPr>
          <w:color w:val="231F20"/>
          <w:lang w:val="en-US"/>
        </w:rPr>
        <w:t xml:space="preserve"> of the aorta // JACC. – 1995. – Vol. 26, No. 2. – P. 521–527.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proofErr w:type="spellStart"/>
      <w:r>
        <w:rPr>
          <w:lang w:val="en-US"/>
        </w:rPr>
        <w:t>Crafoord</w:t>
      </w:r>
      <w:proofErr w:type="spellEnd"/>
      <w:r>
        <w:rPr>
          <w:lang w:val="en-US"/>
        </w:rPr>
        <w:t xml:space="preserve"> C, </w:t>
      </w:r>
      <w:proofErr w:type="spellStart"/>
      <w:r>
        <w:rPr>
          <w:lang w:val="en-US"/>
        </w:rPr>
        <w:t>Nyhlin</w:t>
      </w:r>
      <w:proofErr w:type="spellEnd"/>
      <w:r>
        <w:rPr>
          <w:lang w:val="en-US"/>
        </w:rPr>
        <w:t xml:space="preserve"> G. Congenital </w:t>
      </w:r>
      <w:proofErr w:type="spellStart"/>
      <w:r>
        <w:rPr>
          <w:lang w:val="en-US"/>
        </w:rPr>
        <w:t>coarctation</w:t>
      </w:r>
      <w:proofErr w:type="spellEnd"/>
      <w:r>
        <w:rPr>
          <w:lang w:val="en-US"/>
        </w:rPr>
        <w:t xml:space="preserve"> of the aorta and its surgical management. </w:t>
      </w:r>
      <w:r>
        <w:t xml:space="preserve">J </w:t>
      </w:r>
      <w:proofErr w:type="spellStart"/>
      <w:r>
        <w:t>Thorac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1945;14:347–61.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r>
        <w:rPr>
          <w:lang w:val="en-US"/>
        </w:rPr>
        <w:t xml:space="preserve">Gross RE. Surgical correction of the aorta. </w:t>
      </w:r>
      <w:proofErr w:type="spellStart"/>
      <w:r>
        <w:t>Surgery</w:t>
      </w:r>
      <w:proofErr w:type="spellEnd"/>
      <w:r>
        <w:t xml:space="preserve"> 1945;18: 673.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</w:rPr>
      </w:pPr>
      <w:proofErr w:type="spellStart"/>
      <w:r>
        <w:rPr>
          <w:color w:val="231F20"/>
          <w:lang w:val="en-US"/>
        </w:rPr>
        <w:t>Vossschulte</w:t>
      </w:r>
      <w:proofErr w:type="spellEnd"/>
      <w:r>
        <w:rPr>
          <w:color w:val="231F20"/>
          <w:lang w:val="en-US"/>
        </w:rPr>
        <w:t xml:space="preserve"> K. Surgical correction of </w:t>
      </w:r>
      <w:proofErr w:type="spellStart"/>
      <w:r>
        <w:rPr>
          <w:color w:val="231F20"/>
          <w:lang w:val="en-US"/>
        </w:rPr>
        <w:t>coarctation</w:t>
      </w:r>
      <w:proofErr w:type="spellEnd"/>
      <w:r>
        <w:rPr>
          <w:color w:val="231F20"/>
          <w:lang w:val="en-US"/>
        </w:rPr>
        <w:t xml:space="preserve"> of the aorta by an “</w:t>
      </w:r>
      <w:proofErr w:type="spellStart"/>
      <w:r>
        <w:rPr>
          <w:color w:val="231F20"/>
          <w:lang w:val="en-US"/>
        </w:rPr>
        <w:t>isthmusplastic</w:t>
      </w:r>
      <w:proofErr w:type="spellEnd"/>
      <w:r>
        <w:rPr>
          <w:color w:val="231F20"/>
          <w:lang w:val="en-US"/>
        </w:rPr>
        <w:t>” operation. Thorax. 1961;16:338–45.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</w:rPr>
      </w:pPr>
      <w:proofErr w:type="spellStart"/>
      <w:r>
        <w:rPr>
          <w:color w:val="231F20"/>
          <w:lang w:val="en-US"/>
        </w:rPr>
        <w:t>Waldhausen</w:t>
      </w:r>
      <w:proofErr w:type="spellEnd"/>
      <w:r>
        <w:rPr>
          <w:color w:val="231F20"/>
          <w:lang w:val="en-US"/>
        </w:rPr>
        <w:t xml:space="preserve"> J, </w:t>
      </w:r>
      <w:proofErr w:type="spellStart"/>
      <w:r>
        <w:rPr>
          <w:color w:val="231F20"/>
          <w:lang w:val="en-US"/>
        </w:rPr>
        <w:t>Nahrwold</w:t>
      </w:r>
      <w:proofErr w:type="spellEnd"/>
      <w:r>
        <w:rPr>
          <w:color w:val="231F20"/>
          <w:lang w:val="en-US"/>
        </w:rPr>
        <w:t xml:space="preserve"> D. Repair of </w:t>
      </w:r>
      <w:proofErr w:type="spellStart"/>
      <w:r>
        <w:rPr>
          <w:color w:val="231F20"/>
          <w:lang w:val="en-US"/>
        </w:rPr>
        <w:t>coarctation</w:t>
      </w:r>
      <w:proofErr w:type="spellEnd"/>
      <w:r>
        <w:rPr>
          <w:color w:val="231F20"/>
          <w:lang w:val="en-US"/>
        </w:rPr>
        <w:t xml:space="preserve"> of the aorta with a subclavian flap. J </w:t>
      </w:r>
      <w:proofErr w:type="spellStart"/>
      <w:r>
        <w:rPr>
          <w:color w:val="231F20"/>
          <w:lang w:val="en-US"/>
        </w:rPr>
        <w:t>Thorac</w:t>
      </w:r>
      <w:proofErr w:type="spellEnd"/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Cardiovasc</w:t>
      </w:r>
      <w:proofErr w:type="spellEnd"/>
      <w:r>
        <w:rPr>
          <w:color w:val="231F20"/>
          <w:lang w:val="en-US"/>
        </w:rPr>
        <w:t xml:space="preserve"> Surg. 1966;51:532–3.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</w:rPr>
      </w:pPr>
      <w:r>
        <w:rPr>
          <w:color w:val="231F20"/>
          <w:lang w:val="en-US"/>
        </w:rPr>
        <w:t xml:space="preserve">Amato J, Rheinlander H, Cleveland R. A method of enlarging the distal transverse arch in infants with hypoplasia and </w:t>
      </w:r>
      <w:proofErr w:type="spellStart"/>
      <w:r>
        <w:rPr>
          <w:color w:val="231F20"/>
          <w:lang w:val="en-US"/>
        </w:rPr>
        <w:t>coarctation</w:t>
      </w:r>
      <w:proofErr w:type="spellEnd"/>
      <w:r>
        <w:rPr>
          <w:color w:val="231F20"/>
          <w:lang w:val="en-US"/>
        </w:rPr>
        <w:t xml:space="preserve"> of the aorta. Ann </w:t>
      </w:r>
      <w:proofErr w:type="spellStart"/>
      <w:r>
        <w:rPr>
          <w:color w:val="231F20"/>
          <w:lang w:val="en-US"/>
        </w:rPr>
        <w:t>Thorac</w:t>
      </w:r>
      <w:proofErr w:type="spellEnd"/>
      <w:r>
        <w:rPr>
          <w:color w:val="231F20"/>
          <w:lang w:val="en-US"/>
        </w:rPr>
        <w:t xml:space="preserve"> Surg. 1977;23:261–3.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</w:rPr>
      </w:pPr>
      <w:r>
        <w:rPr>
          <w:color w:val="231F20"/>
          <w:lang w:val="it-IT"/>
        </w:rPr>
        <w:lastRenderedPageBreak/>
        <w:t xml:space="preserve">Zannini L, Gargiulo G, Albanese SB, et al: Aortic coarctation </w:t>
      </w:r>
      <w:r>
        <w:rPr>
          <w:color w:val="231F20"/>
          <w:lang w:val="en-US"/>
        </w:rPr>
        <w:t xml:space="preserve">with </w:t>
      </w:r>
      <w:proofErr w:type="spellStart"/>
      <w:r>
        <w:rPr>
          <w:color w:val="231F20"/>
          <w:lang w:val="en-US"/>
        </w:rPr>
        <w:t>hypoplastic</w:t>
      </w:r>
      <w:proofErr w:type="spellEnd"/>
      <w:r>
        <w:rPr>
          <w:color w:val="231F20"/>
          <w:lang w:val="en-US"/>
        </w:rPr>
        <w:t xml:space="preserve"> arch in neonates: A spectrum of anatomic lesions requiring different surgical options. Ann </w:t>
      </w:r>
      <w:proofErr w:type="spellStart"/>
      <w:r>
        <w:rPr>
          <w:color w:val="231F20"/>
          <w:lang w:val="en-US"/>
        </w:rPr>
        <w:t>Thorac</w:t>
      </w:r>
      <w:proofErr w:type="spellEnd"/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Surg</w:t>
      </w:r>
      <w:proofErr w:type="spellEnd"/>
      <w:r>
        <w:rPr>
          <w:color w:val="231F20"/>
          <w:lang w:val="en-US"/>
        </w:rPr>
        <w:t xml:space="preserve"> </w:t>
      </w:r>
      <w:r>
        <w:rPr>
          <w:color w:val="231F20"/>
        </w:rPr>
        <w:t>56:288-294, 1993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proofErr w:type="spellStart"/>
      <w:r>
        <w:rPr>
          <w:color w:val="231F20"/>
          <w:lang w:val="en-US"/>
        </w:rPr>
        <w:t>Lacour-Gayet</w:t>
      </w:r>
      <w:proofErr w:type="spellEnd"/>
      <w:r>
        <w:rPr>
          <w:color w:val="231F20"/>
          <w:lang w:val="en-US"/>
        </w:rPr>
        <w:t xml:space="preserve"> F, </w:t>
      </w:r>
      <w:proofErr w:type="spellStart"/>
      <w:r>
        <w:rPr>
          <w:color w:val="231F20"/>
          <w:lang w:val="en-US"/>
        </w:rPr>
        <w:t>Bruniaux</w:t>
      </w:r>
      <w:proofErr w:type="spellEnd"/>
      <w:r>
        <w:rPr>
          <w:color w:val="231F20"/>
          <w:lang w:val="en-US"/>
        </w:rPr>
        <w:t xml:space="preserve"> J, </w:t>
      </w:r>
      <w:proofErr w:type="spellStart"/>
      <w:r>
        <w:rPr>
          <w:color w:val="231F20"/>
          <w:lang w:val="en-US"/>
        </w:rPr>
        <w:t>Serraf</w:t>
      </w:r>
      <w:proofErr w:type="spellEnd"/>
      <w:r>
        <w:rPr>
          <w:color w:val="231F20"/>
          <w:lang w:val="en-US"/>
        </w:rPr>
        <w:t xml:space="preserve"> A, et al: </w:t>
      </w:r>
      <w:proofErr w:type="spellStart"/>
      <w:r>
        <w:rPr>
          <w:color w:val="231F20"/>
          <w:lang w:val="en-US"/>
        </w:rPr>
        <w:t>Hypoplastic</w:t>
      </w:r>
      <w:proofErr w:type="spellEnd"/>
      <w:r>
        <w:rPr>
          <w:color w:val="231F20"/>
          <w:lang w:val="en-US"/>
        </w:rPr>
        <w:t xml:space="preserve"> transverse arch and </w:t>
      </w:r>
      <w:proofErr w:type="spellStart"/>
      <w:r>
        <w:rPr>
          <w:color w:val="231F20"/>
          <w:lang w:val="en-US"/>
        </w:rPr>
        <w:t>coarctation</w:t>
      </w:r>
      <w:proofErr w:type="spellEnd"/>
      <w:r>
        <w:rPr>
          <w:color w:val="231F20"/>
          <w:lang w:val="en-US"/>
        </w:rPr>
        <w:t xml:space="preserve"> in neonates: Surgical reconstruction of the aortic arch—a study of sixty-six patients. J </w:t>
      </w:r>
      <w:proofErr w:type="spellStart"/>
      <w:r>
        <w:rPr>
          <w:color w:val="231F20"/>
          <w:lang w:val="en-US"/>
        </w:rPr>
        <w:t>Thorac</w:t>
      </w:r>
      <w:proofErr w:type="spellEnd"/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Cardiovasc</w:t>
      </w:r>
      <w:proofErr w:type="spellEnd"/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Surg</w:t>
      </w:r>
      <w:proofErr w:type="spellEnd"/>
      <w:r>
        <w:rPr>
          <w:color w:val="231F20"/>
          <w:lang w:val="en-US"/>
        </w:rPr>
        <w:t xml:space="preserve"> 100:808-816, 1990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r>
        <w:rPr>
          <w:color w:val="231F20"/>
          <w:lang w:val="en-US"/>
        </w:rPr>
        <w:t xml:space="preserve">Kim, </w:t>
      </w:r>
      <w:proofErr w:type="spellStart"/>
      <w:r>
        <w:rPr>
          <w:color w:val="231F20"/>
          <w:lang w:val="en-US"/>
        </w:rPr>
        <w:t>Eung</w:t>
      </w:r>
      <w:proofErr w:type="spellEnd"/>
      <w:r>
        <w:rPr>
          <w:color w:val="231F20"/>
          <w:lang w:val="en-US"/>
        </w:rPr>
        <w:t xml:space="preserve"> Re et al. Mid-Term Outcomes of Repair of </w:t>
      </w:r>
      <w:proofErr w:type="spellStart"/>
      <w:r>
        <w:rPr>
          <w:color w:val="231F20"/>
          <w:lang w:val="en-US"/>
        </w:rPr>
        <w:t>Coarctation</w:t>
      </w:r>
      <w:proofErr w:type="spellEnd"/>
      <w:r>
        <w:rPr>
          <w:color w:val="231F20"/>
          <w:lang w:val="en-US"/>
        </w:rPr>
        <w:t xml:space="preserve"> of Aorta With </w:t>
      </w:r>
      <w:proofErr w:type="spellStart"/>
      <w:r>
        <w:rPr>
          <w:color w:val="231F20"/>
          <w:lang w:val="en-US"/>
        </w:rPr>
        <w:t>Hypoplastic</w:t>
      </w:r>
      <w:proofErr w:type="spellEnd"/>
      <w:r>
        <w:rPr>
          <w:color w:val="231F20"/>
          <w:lang w:val="en-US"/>
        </w:rPr>
        <w:t xml:space="preserve"> Arch: Extended End-to-side Anastomosis Technique </w:t>
      </w:r>
      <w:proofErr w:type="spellStart"/>
      <w:r>
        <w:rPr>
          <w:color w:val="231F20"/>
          <w:lang w:val="en-US"/>
        </w:rPr>
        <w:t>Semin</w:t>
      </w:r>
      <w:proofErr w:type="spellEnd"/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Thorac</w:t>
      </w:r>
      <w:proofErr w:type="spellEnd"/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Cardiovasc</w:t>
      </w:r>
      <w:proofErr w:type="spellEnd"/>
      <w:r>
        <w:rPr>
          <w:color w:val="231F20"/>
          <w:lang w:val="en-US"/>
        </w:rPr>
        <w:t xml:space="preserve"> Surg. 2017 Oct 27.</w:t>
      </w:r>
    </w:p>
    <w:p w:rsidR="001E0FDB" w:rsidRDefault="00CD2C43">
      <w:pPr>
        <w:pStyle w:val="a9"/>
        <w:numPr>
          <w:ilvl w:val="0"/>
          <w:numId w:val="1"/>
        </w:numPr>
        <w:spacing w:line="360" w:lineRule="auto"/>
        <w:ind w:left="714" w:hanging="357"/>
        <w:rPr>
          <w:color w:val="231F20"/>
          <w:lang w:val="en-US"/>
        </w:rPr>
      </w:pPr>
      <w:proofErr w:type="spellStart"/>
      <w:r>
        <w:rPr>
          <w:color w:val="231F20"/>
          <w:lang w:val="en-US"/>
        </w:rPr>
        <w:t>Hammel</w:t>
      </w:r>
      <w:proofErr w:type="spellEnd"/>
      <w:r>
        <w:rPr>
          <w:color w:val="231F20"/>
          <w:lang w:val="en-US"/>
        </w:rPr>
        <w:t xml:space="preserve"> J.M/The Norwood Operation With Innominate Artery and Descending Aortic Cannulation, Performed With Continuous Mildly Hypothermic Bypass James M. Operative Techniques in Thoracic and Cardiovascular Surgery, Vol. 19, Issue 3, p292–303</w:t>
      </w:r>
    </w:p>
    <w:p w:rsidR="001E0FDB" w:rsidRPr="00CD2C43" w:rsidRDefault="001E0FDB">
      <w:pPr>
        <w:ind w:left="360"/>
        <w:rPr>
          <w:lang w:val="en-US"/>
        </w:rPr>
      </w:pPr>
    </w:p>
    <w:sectPr w:rsidR="001E0FDB" w:rsidRPr="00CD2C4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102E0"/>
    <w:multiLevelType w:val="multilevel"/>
    <w:tmpl w:val="E49009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A33F21"/>
    <w:multiLevelType w:val="multilevel"/>
    <w:tmpl w:val="4A52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DB"/>
    <w:rsid w:val="001D6349"/>
    <w:rsid w:val="001E0FDB"/>
    <w:rsid w:val="00CD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0A724-3842-47A8-9D65-CE9EC980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C8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B15F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84C8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736C-3950-4BC1-963B-2547F83A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OKD</Company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Бродский Алексей Георгович</dc:creator>
  <dc:description/>
  <cp:lastModifiedBy>Бродский Алексей Георгович</cp:lastModifiedBy>
  <cp:revision>2</cp:revision>
  <cp:lastPrinted>2018-03-01T04:06:00Z</cp:lastPrinted>
  <dcterms:created xsi:type="dcterms:W3CDTF">2018-03-01T06:46:00Z</dcterms:created>
  <dcterms:modified xsi:type="dcterms:W3CDTF">2018-03-01T06:46:00Z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