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3D6" w:rsidRPr="00DF3935" w:rsidRDefault="00A633D6" w:rsidP="00A633D6">
      <w:pPr>
        <w:pageBreakBefore/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>Приложение 1</w:t>
      </w:r>
    </w:p>
    <w:p w:rsidR="00B828B8" w:rsidRPr="00DF3935" w:rsidRDefault="00B828B8" w:rsidP="00743698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>К приказу БУ «Окружной кардиологический диспансер</w:t>
      </w:r>
    </w:p>
    <w:p w:rsidR="00B828B8" w:rsidRPr="00DF3935" w:rsidRDefault="00B828B8" w:rsidP="00743698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>«Центр диагностики и сердечно-сосудистой хирургии»</w:t>
      </w:r>
    </w:p>
    <w:p w:rsidR="00DF3935" w:rsidRDefault="00B828B8" w:rsidP="00743698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Об утверждении Правил ухода ближайшим родственником, законным </w:t>
      </w:r>
    </w:p>
    <w:p w:rsidR="00DF3935" w:rsidRDefault="00B828B8" w:rsidP="00743698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представителем или иным лицом (привлекаемым родственниками или </w:t>
      </w:r>
    </w:p>
    <w:p w:rsidR="00DF3935" w:rsidRDefault="00B828B8" w:rsidP="00743698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>законными представителями) за пациентами,</w:t>
      </w:r>
      <w:r w:rsidR="00DF3935">
        <w:rPr>
          <w:rFonts w:ascii="PT Astra Serif" w:hAnsi="PT Astra Serif"/>
          <w:sz w:val="22"/>
          <w:szCs w:val="22"/>
        </w:rPr>
        <w:t xml:space="preserve"> </w:t>
      </w:r>
      <w:r w:rsidRPr="00DF3935">
        <w:rPr>
          <w:rFonts w:ascii="PT Astra Serif" w:hAnsi="PT Astra Serif"/>
          <w:sz w:val="22"/>
          <w:szCs w:val="22"/>
        </w:rPr>
        <w:t xml:space="preserve">являющимися инвалидами </w:t>
      </w:r>
    </w:p>
    <w:p w:rsidR="00B828B8" w:rsidRPr="00DF3935" w:rsidRDefault="00B828B8" w:rsidP="00743698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I группы в структурных подразделениях стационара </w:t>
      </w:r>
    </w:p>
    <w:p w:rsidR="00DF3935" w:rsidRPr="00DF3935" w:rsidRDefault="00B828B8" w:rsidP="00743698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БУ «Окружной кардиологический диспансер </w:t>
      </w:r>
    </w:p>
    <w:p w:rsidR="00DF3935" w:rsidRDefault="00B828B8" w:rsidP="00743698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«Центр диагностики и сердечно – сосудистой хирургии» при оказании </w:t>
      </w:r>
    </w:p>
    <w:p w:rsidR="00A633D6" w:rsidRPr="00DF3935" w:rsidRDefault="00B828B8" w:rsidP="00743698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>ему медицинской помощи в условиях круглосуточного стационара</w:t>
      </w:r>
      <w:r w:rsidR="003C2A49" w:rsidRPr="00DF3935">
        <w:rPr>
          <w:rFonts w:ascii="PT Astra Serif" w:hAnsi="PT Astra Serif"/>
          <w:sz w:val="22"/>
          <w:szCs w:val="22"/>
        </w:rPr>
        <w:t xml:space="preserve"> </w:t>
      </w:r>
    </w:p>
    <w:p w:rsidR="005F486E" w:rsidRPr="00DF3935" w:rsidRDefault="00DF3935" w:rsidP="00DF3935">
      <w:pPr>
        <w:pStyle w:val="21"/>
        <w:spacing w:after="0" w:line="240" w:lineRule="auto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от </w:t>
      </w:r>
      <w:r w:rsidR="008B2D29">
        <w:rPr>
          <w:rFonts w:ascii="PT Astra Serif" w:hAnsi="PT Astra Serif"/>
          <w:sz w:val="22"/>
          <w:szCs w:val="22"/>
        </w:rPr>
        <w:t xml:space="preserve">20 февраля </w:t>
      </w:r>
      <w:r w:rsidRPr="00DF3935">
        <w:rPr>
          <w:rFonts w:ascii="PT Astra Serif" w:hAnsi="PT Astra Serif"/>
          <w:sz w:val="22"/>
          <w:szCs w:val="22"/>
        </w:rPr>
        <w:t xml:space="preserve">2026г. № </w:t>
      </w:r>
      <w:r w:rsidR="008B2D29">
        <w:rPr>
          <w:rFonts w:ascii="PT Astra Serif" w:hAnsi="PT Astra Serif"/>
          <w:sz w:val="22"/>
          <w:szCs w:val="22"/>
        </w:rPr>
        <w:t>61</w:t>
      </w:r>
    </w:p>
    <w:p w:rsidR="005F486E" w:rsidRDefault="005F486E" w:rsidP="00A633D6">
      <w:pPr>
        <w:pStyle w:val="21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DF3935" w:rsidRDefault="005F486E" w:rsidP="00A633D6">
      <w:pPr>
        <w:pStyle w:val="21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3272D">
        <w:rPr>
          <w:rFonts w:ascii="PT Astra Serif" w:hAnsi="PT Astra Serif"/>
          <w:b/>
          <w:sz w:val="26"/>
          <w:szCs w:val="26"/>
        </w:rPr>
        <w:t xml:space="preserve">Правила ухода ближайшим родственником, законным представителем или иным лицом (привлекаемым родственниками или законными представителями) </w:t>
      </w:r>
    </w:p>
    <w:p w:rsidR="005F486E" w:rsidRPr="00C3272D" w:rsidRDefault="005F486E" w:rsidP="00A633D6">
      <w:pPr>
        <w:pStyle w:val="21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3272D">
        <w:rPr>
          <w:rFonts w:ascii="PT Astra Serif" w:hAnsi="PT Astra Serif"/>
          <w:b/>
          <w:sz w:val="26"/>
          <w:szCs w:val="26"/>
        </w:rPr>
        <w:t xml:space="preserve">за пациентами, являющимися инвалидами </w:t>
      </w:r>
      <w:r w:rsidRPr="00C3272D">
        <w:rPr>
          <w:rFonts w:ascii="PT Astra Serif" w:hAnsi="PT Astra Serif"/>
          <w:b/>
          <w:sz w:val="26"/>
          <w:szCs w:val="26"/>
          <w:lang w:val="en-US"/>
        </w:rPr>
        <w:t>I</w:t>
      </w:r>
      <w:r w:rsidRPr="00C3272D">
        <w:rPr>
          <w:rFonts w:ascii="PT Astra Serif" w:hAnsi="PT Astra Serif"/>
          <w:b/>
          <w:sz w:val="26"/>
          <w:szCs w:val="26"/>
        </w:rPr>
        <w:t xml:space="preserve"> группы в структурных подразделениях стационара  </w:t>
      </w:r>
    </w:p>
    <w:p w:rsidR="005F486E" w:rsidRDefault="005F486E" w:rsidP="00A633D6">
      <w:pPr>
        <w:pStyle w:val="21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5F486E" w:rsidRDefault="00C3272D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Круглосуточный доступ ближайших родственников или иных лиц</w:t>
      </w:r>
      <w:r w:rsidR="00EA5361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для ухода осуществляется на безвозмездной основе с учетом соблюдения санитарно-эпидемического режима.</w:t>
      </w:r>
    </w:p>
    <w:p w:rsidR="00C3272D" w:rsidRDefault="00C3272D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Правила включают строгое соблюдение распорядка дня</w:t>
      </w:r>
      <w:r w:rsidR="00A16DCE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</w:t>
      </w:r>
      <w:r w:rsidR="00A16DCE">
        <w:rPr>
          <w:rFonts w:ascii="PT Astra Serif" w:hAnsi="PT Astra Serif"/>
          <w:sz w:val="26"/>
          <w:szCs w:val="26"/>
        </w:rPr>
        <w:t>в</w:t>
      </w:r>
      <w:r>
        <w:rPr>
          <w:rFonts w:ascii="PT Astra Serif" w:hAnsi="PT Astra Serif"/>
          <w:sz w:val="26"/>
          <w:szCs w:val="26"/>
        </w:rPr>
        <w:t>ыполнение назначений врача, требований по поддержанию чистоты в палате, правильному питанию и ограничению передвижений</w:t>
      </w:r>
      <w:r w:rsidR="00EA5361">
        <w:rPr>
          <w:rFonts w:ascii="PT Astra Serif" w:hAnsi="PT Astra Serif"/>
          <w:sz w:val="26"/>
          <w:szCs w:val="26"/>
        </w:rPr>
        <w:t>.</w:t>
      </w:r>
    </w:p>
    <w:p w:rsidR="00EA5361" w:rsidRDefault="00EA5361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Для оформления ухода за пациентом, инвалидом </w:t>
      </w:r>
      <w:r>
        <w:rPr>
          <w:rFonts w:ascii="PT Astra Serif" w:hAnsi="PT Astra Serif"/>
          <w:sz w:val="26"/>
          <w:szCs w:val="26"/>
          <w:lang w:val="en-US"/>
        </w:rPr>
        <w:t>I</w:t>
      </w:r>
      <w:r w:rsidR="00A16DCE">
        <w:rPr>
          <w:rFonts w:ascii="PT Astra Serif" w:hAnsi="PT Astra Serif"/>
          <w:sz w:val="26"/>
          <w:szCs w:val="26"/>
        </w:rPr>
        <w:t xml:space="preserve"> группы инициаторо</w:t>
      </w:r>
      <w:r>
        <w:rPr>
          <w:rFonts w:ascii="PT Astra Serif" w:hAnsi="PT Astra Serif"/>
          <w:sz w:val="26"/>
          <w:szCs w:val="26"/>
        </w:rPr>
        <w:t xml:space="preserve">м (пациент, ближайший родственник, законный представитель) необходимо обратиться к лечащему врачу пациента, инвалида </w:t>
      </w:r>
      <w:r>
        <w:rPr>
          <w:rFonts w:ascii="PT Astra Serif" w:hAnsi="PT Astra Serif"/>
          <w:sz w:val="26"/>
          <w:szCs w:val="26"/>
          <w:lang w:val="en-US"/>
        </w:rPr>
        <w:t>I</w:t>
      </w:r>
      <w:r>
        <w:rPr>
          <w:rFonts w:ascii="PT Astra Serif" w:hAnsi="PT Astra Serif"/>
          <w:sz w:val="26"/>
          <w:szCs w:val="26"/>
        </w:rPr>
        <w:t xml:space="preserve"> группы, подтвердить родство/полномочия в любой форме, а также добровольное желание осуществлять уход с указанием периодов нахождения с пациентом.</w:t>
      </w:r>
    </w:p>
    <w:p w:rsidR="00EA5361" w:rsidRDefault="00EA5361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Возможность ухода за пациентом предоставляется лечащим врачом при наличии согласия </w:t>
      </w:r>
      <w:r w:rsidR="00DF3935">
        <w:rPr>
          <w:rFonts w:ascii="PT Astra Serif" w:hAnsi="PT Astra Serif"/>
          <w:sz w:val="26"/>
          <w:szCs w:val="26"/>
        </w:rPr>
        <w:t>пациента</w:t>
      </w:r>
      <w:r>
        <w:rPr>
          <w:rFonts w:ascii="PT Astra Serif" w:hAnsi="PT Astra Serif"/>
          <w:sz w:val="26"/>
          <w:szCs w:val="26"/>
        </w:rPr>
        <w:t>.</w:t>
      </w:r>
    </w:p>
    <w:p w:rsidR="00EA5361" w:rsidRDefault="00EA5361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Лечащий врач оформ</w:t>
      </w:r>
      <w:r w:rsidR="00110654">
        <w:rPr>
          <w:rFonts w:ascii="PT Astra Serif" w:hAnsi="PT Astra Serif"/>
          <w:sz w:val="26"/>
          <w:szCs w:val="26"/>
        </w:rPr>
        <w:t>ляет пропуск на лицо по уходу (П</w:t>
      </w:r>
      <w:r>
        <w:rPr>
          <w:rFonts w:ascii="PT Astra Serif" w:hAnsi="PT Astra Serif"/>
          <w:sz w:val="26"/>
          <w:szCs w:val="26"/>
        </w:rPr>
        <w:t>риложение 2).</w:t>
      </w:r>
    </w:p>
    <w:p w:rsidR="00EA5361" w:rsidRDefault="00EA5361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случаях, когда пациент не может выразить свою волю, решение о предоставлении возможности ухода за пациентом принимается лечащим врачом по согласованию с заведующим отделением (если пациент ранее не запретил при оформлении ИДС или иной письменной форме).</w:t>
      </w:r>
    </w:p>
    <w:p w:rsidR="00EA5361" w:rsidRDefault="00EA5361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Помощь медицинскому персоналу в уходе за пациентом осуществляется только после прохождения ими соответствующего инструктажа со стороны среднего медицинского персонала (памятк</w:t>
      </w:r>
      <w:r w:rsidR="00110654">
        <w:rPr>
          <w:rFonts w:ascii="PT Astra Serif" w:hAnsi="PT Astra Serif"/>
          <w:sz w:val="26"/>
          <w:szCs w:val="26"/>
        </w:rPr>
        <w:t>а</w:t>
      </w:r>
      <w:r>
        <w:rPr>
          <w:rFonts w:ascii="PT Astra Serif" w:hAnsi="PT Astra Serif"/>
          <w:sz w:val="26"/>
          <w:szCs w:val="26"/>
        </w:rPr>
        <w:t>, чек-лист)</w:t>
      </w:r>
    </w:p>
    <w:p w:rsidR="00EA5361" w:rsidRDefault="00EA5361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Перед допуском для ухода за пациентом медицинским персоналом проводиться краткая беседа для </w:t>
      </w:r>
      <w:r w:rsidR="00DF3935">
        <w:rPr>
          <w:rFonts w:ascii="PT Astra Serif" w:hAnsi="PT Astra Serif"/>
          <w:sz w:val="26"/>
          <w:szCs w:val="26"/>
        </w:rPr>
        <w:t>разъяснения</w:t>
      </w:r>
      <w:r>
        <w:rPr>
          <w:rFonts w:ascii="PT Astra Serif" w:hAnsi="PT Astra Serif"/>
          <w:sz w:val="26"/>
          <w:szCs w:val="26"/>
        </w:rPr>
        <w:t xml:space="preserve"> необходимости сообщить о наличии у них каких –либо инфекционных заболеваний</w:t>
      </w:r>
      <w:r w:rsidR="003F5AAC">
        <w:rPr>
          <w:rFonts w:ascii="PT Astra Serif" w:hAnsi="PT Astra Serif"/>
          <w:sz w:val="26"/>
          <w:szCs w:val="26"/>
        </w:rPr>
        <w:t>, убедиться в отсутствии внешних признаков инфекционных и иных потенциально опасных заболеваний, психологически подготовить к тому, что они могут увидеть в палате.</w:t>
      </w:r>
    </w:p>
    <w:p w:rsidR="003F5AAC" w:rsidRDefault="003F5AAC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 необходимости пров</w:t>
      </w:r>
      <w:r w:rsidR="00DF3935">
        <w:rPr>
          <w:rFonts w:ascii="PT Astra Serif" w:hAnsi="PT Astra Serif"/>
          <w:sz w:val="26"/>
          <w:szCs w:val="26"/>
        </w:rPr>
        <w:t>едения в палате диагностических</w:t>
      </w:r>
      <w:r>
        <w:rPr>
          <w:rFonts w:ascii="PT Astra Serif" w:hAnsi="PT Astra Serif"/>
          <w:sz w:val="26"/>
          <w:szCs w:val="26"/>
        </w:rPr>
        <w:t>, лечебных манипуляций или мероприятий по обеспечению санитарно-эпидемиологического режима, в случае ухудшения состояния пациента, требующего оказания неотложной помощи лицам, осуществляющим уход, может быть предложено покинуть палату.</w:t>
      </w:r>
    </w:p>
    <w:p w:rsidR="003F5AAC" w:rsidRDefault="003F5AAC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 нахождении в палате с пациентом лицам, осуществляющим уход, необходимо отключить или перевести в беззвучный режим мобильные телефоны.</w:t>
      </w:r>
    </w:p>
    <w:p w:rsidR="003F5AAC" w:rsidRDefault="003F5AAC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Не разрешается осуществлять уход лицам, находящимся в состоянии алкогольного (наркотического) опьянения.</w:t>
      </w:r>
    </w:p>
    <w:p w:rsidR="00C709FA" w:rsidRDefault="00C709FA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Не разрешается допуск лиц, осуществляющих уход в период введения в учреждении ограничительных мероприятий (карантин).</w:t>
      </w:r>
    </w:p>
    <w:p w:rsidR="003F5AAC" w:rsidRDefault="003F5AAC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Запрещено проведение фото- и </w:t>
      </w:r>
      <w:r w:rsidR="00DF3935">
        <w:rPr>
          <w:rFonts w:ascii="PT Astra Serif" w:hAnsi="PT Astra Serif"/>
          <w:sz w:val="26"/>
          <w:szCs w:val="26"/>
        </w:rPr>
        <w:t>видеосъемки</w:t>
      </w:r>
      <w:r>
        <w:rPr>
          <w:rFonts w:ascii="PT Astra Serif" w:hAnsi="PT Astra Serif"/>
          <w:sz w:val="26"/>
          <w:szCs w:val="26"/>
        </w:rPr>
        <w:t>, аудиозаписи разговора без разрешения лечащего врача.</w:t>
      </w:r>
    </w:p>
    <w:p w:rsidR="003F5AAC" w:rsidRDefault="003F5AAC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Одновременное нахождение в палате с пациентом допускается не более одного лица, осуществляющего уход.</w:t>
      </w:r>
    </w:p>
    <w:p w:rsidR="00DF3935" w:rsidRDefault="003F5AAC" w:rsidP="00DF3935">
      <w:pPr>
        <w:pStyle w:val="21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Уход за пациентом, инвалидом </w:t>
      </w:r>
      <w:r>
        <w:rPr>
          <w:rFonts w:ascii="PT Astra Serif" w:hAnsi="PT Astra Serif"/>
          <w:sz w:val="26"/>
          <w:szCs w:val="26"/>
          <w:lang w:val="en-US"/>
        </w:rPr>
        <w:t>I</w:t>
      </w:r>
      <w:r>
        <w:rPr>
          <w:rFonts w:ascii="PT Astra Serif" w:hAnsi="PT Astra Serif"/>
          <w:sz w:val="26"/>
          <w:szCs w:val="26"/>
        </w:rPr>
        <w:t xml:space="preserve"> группы может включ</w:t>
      </w:r>
      <w:r w:rsidR="00C709FA">
        <w:rPr>
          <w:rFonts w:ascii="PT Astra Serif" w:hAnsi="PT Astra Serif"/>
          <w:sz w:val="26"/>
          <w:szCs w:val="26"/>
        </w:rPr>
        <w:t>ать следующие мероприятия (в зависимости от состояния пациента):</w:t>
      </w:r>
    </w:p>
    <w:p w:rsidR="00DF3935" w:rsidRDefault="00DF3935" w:rsidP="00DF3935">
      <w:pPr>
        <w:pStyle w:val="21"/>
        <w:spacing w:after="0" w:line="240" w:lineRule="auto"/>
        <w:ind w:left="567"/>
        <w:jc w:val="center"/>
        <w:rPr>
          <w:rFonts w:ascii="PT Astra Serif" w:hAnsi="PT Astra Serif"/>
          <w:b/>
          <w:sz w:val="26"/>
          <w:szCs w:val="26"/>
        </w:rPr>
      </w:pPr>
    </w:p>
    <w:p w:rsidR="00C709FA" w:rsidRPr="00DF3935" w:rsidRDefault="00C709FA" w:rsidP="00DF3935">
      <w:pPr>
        <w:pStyle w:val="21"/>
        <w:spacing w:after="0" w:line="240" w:lineRule="auto"/>
        <w:ind w:left="567"/>
        <w:jc w:val="center"/>
        <w:rPr>
          <w:rFonts w:ascii="PT Astra Serif" w:hAnsi="PT Astra Serif"/>
          <w:sz w:val="26"/>
          <w:szCs w:val="26"/>
        </w:rPr>
      </w:pPr>
      <w:r w:rsidRPr="00DF3935">
        <w:rPr>
          <w:rFonts w:ascii="PT Astra Serif" w:hAnsi="PT Astra Serif"/>
          <w:b/>
          <w:sz w:val="26"/>
          <w:szCs w:val="26"/>
        </w:rPr>
        <w:t>Обеспечение требований гигиены:</w:t>
      </w:r>
    </w:p>
    <w:p w:rsidR="00C709FA" w:rsidRDefault="00C709FA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е</w:t>
      </w:r>
      <w:r w:rsidRPr="00C709FA">
        <w:rPr>
          <w:rFonts w:ascii="PT Astra Serif" w:hAnsi="PT Astra Serif"/>
          <w:sz w:val="26"/>
          <w:szCs w:val="26"/>
        </w:rPr>
        <w:t>жедневное умывание. Смена нательного белья;</w:t>
      </w:r>
    </w:p>
    <w:p w:rsidR="00C709FA" w:rsidRDefault="00DF3935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смена постельного белья (</w:t>
      </w:r>
      <w:r w:rsidR="00C709FA">
        <w:rPr>
          <w:rFonts w:ascii="PT Astra Serif" w:hAnsi="PT Astra Serif"/>
          <w:sz w:val="26"/>
          <w:szCs w:val="26"/>
        </w:rPr>
        <w:t xml:space="preserve">производиться не реже раза в </w:t>
      </w:r>
      <w:r w:rsidR="00C709FA" w:rsidRPr="00110654">
        <w:rPr>
          <w:rFonts w:ascii="PT Astra Serif" w:hAnsi="PT Astra Serif"/>
          <w:sz w:val="26"/>
          <w:szCs w:val="26"/>
        </w:rPr>
        <w:t xml:space="preserve">2 суток, </w:t>
      </w:r>
      <w:r w:rsidR="00C709FA">
        <w:rPr>
          <w:rFonts w:ascii="PT Astra Serif" w:hAnsi="PT Astra Serif"/>
          <w:sz w:val="26"/>
          <w:szCs w:val="26"/>
        </w:rPr>
        <w:t>при наличии пролежней – ежедневно);</w:t>
      </w:r>
    </w:p>
    <w:p w:rsidR="00C709FA" w:rsidRDefault="00C709FA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обеспечение </w:t>
      </w:r>
      <w:r w:rsidR="00DF3935">
        <w:rPr>
          <w:rFonts w:ascii="PT Astra Serif" w:hAnsi="PT Astra Serif"/>
          <w:sz w:val="26"/>
          <w:szCs w:val="26"/>
        </w:rPr>
        <w:t>возможности прополоскать рот (</w:t>
      </w:r>
      <w:r>
        <w:rPr>
          <w:rFonts w:ascii="PT Astra Serif" w:hAnsi="PT Astra Serif"/>
          <w:sz w:val="26"/>
          <w:szCs w:val="26"/>
        </w:rPr>
        <w:t>чтобы под рукой пациента были: лоток, полотенце, средства для поддержания гигиены полости рта);</w:t>
      </w:r>
    </w:p>
    <w:p w:rsidR="00C709FA" w:rsidRDefault="00C709FA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провести гигиену полости рта (2 раза в день), если пациент не может делать это </w:t>
      </w:r>
      <w:r w:rsidR="00DF3935">
        <w:rPr>
          <w:rFonts w:ascii="PT Astra Serif" w:hAnsi="PT Astra Serif"/>
          <w:sz w:val="26"/>
          <w:szCs w:val="26"/>
        </w:rPr>
        <w:t>самостоятельно</w:t>
      </w:r>
      <w:r>
        <w:rPr>
          <w:rFonts w:ascii="PT Astra Serif" w:hAnsi="PT Astra Serif"/>
          <w:sz w:val="26"/>
          <w:szCs w:val="26"/>
        </w:rPr>
        <w:t>;</w:t>
      </w:r>
    </w:p>
    <w:p w:rsidR="00C709FA" w:rsidRDefault="00C709FA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интимная гигиена (ежедневно или по мере необходимости);</w:t>
      </w:r>
    </w:p>
    <w:p w:rsidR="00C709FA" w:rsidRDefault="00C709FA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мытье тела (один раз в неделю);</w:t>
      </w:r>
    </w:p>
    <w:p w:rsidR="00C709FA" w:rsidRPr="00C709FA" w:rsidRDefault="00C709FA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поощрять самоуход, создать условия, чтобы пациент смог самостоятельно поддерживать гигиену рта, глаз</w:t>
      </w:r>
      <w:r w:rsidR="00D778B8">
        <w:rPr>
          <w:rFonts w:ascii="PT Astra Serif" w:hAnsi="PT Astra Serif"/>
          <w:sz w:val="26"/>
          <w:szCs w:val="26"/>
        </w:rPr>
        <w:t>, в</w:t>
      </w:r>
      <w:r>
        <w:rPr>
          <w:rFonts w:ascii="PT Astra Serif" w:hAnsi="PT Astra Serif"/>
          <w:sz w:val="26"/>
          <w:szCs w:val="26"/>
        </w:rPr>
        <w:t>олос и гениталий и оказывать ему помощь по мере необходимости</w:t>
      </w:r>
    </w:p>
    <w:p w:rsidR="00DF3935" w:rsidRDefault="00DF3935" w:rsidP="00DF3935">
      <w:pPr>
        <w:pStyle w:val="21"/>
        <w:spacing w:after="0" w:line="240" w:lineRule="auto"/>
        <w:ind w:left="0"/>
        <w:rPr>
          <w:rFonts w:ascii="PT Astra Serif" w:hAnsi="PT Astra Serif"/>
          <w:sz w:val="26"/>
          <w:szCs w:val="26"/>
        </w:rPr>
      </w:pPr>
    </w:p>
    <w:p w:rsidR="005F486E" w:rsidRDefault="00D778B8" w:rsidP="00DF3935">
      <w:pPr>
        <w:pStyle w:val="21"/>
        <w:spacing w:after="0" w:line="240" w:lineRule="auto"/>
        <w:ind w:left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Питание и перемещение</w:t>
      </w:r>
      <w:r w:rsidRPr="00D778B8">
        <w:rPr>
          <w:rFonts w:ascii="PT Astra Serif" w:hAnsi="PT Astra Serif"/>
          <w:b/>
          <w:sz w:val="26"/>
          <w:szCs w:val="26"/>
        </w:rPr>
        <w:t>:</w:t>
      </w:r>
    </w:p>
    <w:p w:rsidR="005F486E" w:rsidRPr="00D778B8" w:rsidRDefault="00D778B8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rPr>
          <w:rFonts w:ascii="PT Astra Serif" w:hAnsi="PT Astra Serif"/>
          <w:sz w:val="26"/>
          <w:szCs w:val="26"/>
        </w:rPr>
      </w:pPr>
      <w:r w:rsidRPr="00D778B8">
        <w:rPr>
          <w:rFonts w:ascii="PT Astra Serif" w:hAnsi="PT Astra Serif"/>
          <w:sz w:val="26"/>
          <w:szCs w:val="26"/>
        </w:rPr>
        <w:t>оказание помощи пациенту принимать пищу;</w:t>
      </w:r>
    </w:p>
    <w:p w:rsidR="00D778B8" w:rsidRDefault="00D778B8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rPr>
          <w:rFonts w:ascii="PT Astra Serif" w:hAnsi="PT Astra Serif"/>
          <w:sz w:val="26"/>
          <w:szCs w:val="26"/>
        </w:rPr>
      </w:pPr>
      <w:r w:rsidRPr="00D778B8">
        <w:rPr>
          <w:rFonts w:ascii="PT Astra Serif" w:hAnsi="PT Astra Serif"/>
          <w:sz w:val="26"/>
          <w:szCs w:val="26"/>
        </w:rPr>
        <w:t xml:space="preserve">поддержание потребления жидкости через рот в соответствии с рекомендациями врача (при необходимости фиксировать </w:t>
      </w:r>
      <w:r w:rsidR="00DF3935" w:rsidRPr="00D778B8">
        <w:rPr>
          <w:rFonts w:ascii="PT Astra Serif" w:hAnsi="PT Astra Serif"/>
          <w:sz w:val="26"/>
          <w:szCs w:val="26"/>
        </w:rPr>
        <w:t>объем</w:t>
      </w:r>
      <w:r w:rsidRPr="00D778B8">
        <w:rPr>
          <w:rFonts w:ascii="PT Astra Serif" w:hAnsi="PT Astra Serif"/>
          <w:sz w:val="26"/>
          <w:szCs w:val="26"/>
        </w:rPr>
        <w:t xml:space="preserve"> жидкости);</w:t>
      </w:r>
    </w:p>
    <w:p w:rsidR="00D778B8" w:rsidRDefault="00A16DCE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обеспечить употреб</w:t>
      </w:r>
      <w:r w:rsidR="00D778B8">
        <w:rPr>
          <w:rFonts w:ascii="PT Astra Serif" w:hAnsi="PT Astra Serif"/>
          <w:sz w:val="26"/>
          <w:szCs w:val="26"/>
        </w:rPr>
        <w:t>ление пациентом только раз</w:t>
      </w:r>
      <w:r>
        <w:rPr>
          <w:rFonts w:ascii="PT Astra Serif" w:hAnsi="PT Astra Serif"/>
          <w:sz w:val="26"/>
          <w:szCs w:val="26"/>
        </w:rPr>
        <w:t>решенных продуктов и в рекомендо</w:t>
      </w:r>
      <w:r w:rsidR="00D778B8">
        <w:rPr>
          <w:rFonts w:ascii="PT Astra Serif" w:hAnsi="PT Astra Serif"/>
          <w:sz w:val="26"/>
          <w:szCs w:val="26"/>
        </w:rPr>
        <w:t xml:space="preserve">ванном </w:t>
      </w:r>
      <w:r w:rsidR="00DF3935">
        <w:rPr>
          <w:rFonts w:ascii="PT Astra Serif" w:hAnsi="PT Astra Serif"/>
          <w:sz w:val="26"/>
          <w:szCs w:val="26"/>
        </w:rPr>
        <w:t>объеме</w:t>
      </w:r>
      <w:r w:rsidR="00D778B8">
        <w:rPr>
          <w:rFonts w:ascii="PT Astra Serif" w:hAnsi="PT Astra Serif"/>
          <w:sz w:val="26"/>
          <w:szCs w:val="26"/>
        </w:rPr>
        <w:t>, хранение продуктов в холодильнике</w:t>
      </w:r>
      <w:r>
        <w:rPr>
          <w:rFonts w:ascii="PT Astra Serif" w:hAnsi="PT Astra Serif"/>
          <w:sz w:val="26"/>
          <w:szCs w:val="26"/>
        </w:rPr>
        <w:t xml:space="preserve"> (</w:t>
      </w:r>
      <w:r w:rsidR="00D778B8">
        <w:rPr>
          <w:rFonts w:ascii="PT Astra Serif" w:hAnsi="PT Astra Serif"/>
          <w:sz w:val="26"/>
          <w:szCs w:val="26"/>
        </w:rPr>
        <w:t>в пакетах с указанием ФИО и номера палаты);</w:t>
      </w:r>
    </w:p>
    <w:p w:rsidR="00D778B8" w:rsidRDefault="00D778B8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помощь в передвижении для совершения гигиенических процедур, посещения туалетной комнаты;</w:t>
      </w:r>
    </w:p>
    <w:p w:rsidR="00D778B8" w:rsidRDefault="00D778B8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помощь занять удобное положение в кровати</w:t>
      </w:r>
      <w:r w:rsidR="000E69B3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</w:t>
      </w:r>
      <w:r w:rsidR="000E69B3">
        <w:rPr>
          <w:rFonts w:ascii="PT Astra Serif" w:hAnsi="PT Astra Serif"/>
          <w:sz w:val="26"/>
          <w:szCs w:val="26"/>
        </w:rPr>
        <w:t>у</w:t>
      </w:r>
      <w:r>
        <w:rPr>
          <w:rFonts w:ascii="PT Astra Serif" w:hAnsi="PT Astra Serif"/>
          <w:sz w:val="26"/>
          <w:szCs w:val="26"/>
        </w:rPr>
        <w:t>меньшающее боль;</w:t>
      </w:r>
    </w:p>
    <w:p w:rsidR="00D778B8" w:rsidRDefault="00D778B8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содействие в выполнении пациентом упражнений, рекомендованных лечащим врачом;</w:t>
      </w:r>
    </w:p>
    <w:p w:rsidR="00D778B8" w:rsidRPr="00D778B8" w:rsidRDefault="00D778B8" w:rsidP="00DF3935">
      <w:pPr>
        <w:pStyle w:val="21"/>
        <w:numPr>
          <w:ilvl w:val="0"/>
          <w:numId w:val="12"/>
        </w:numPr>
        <w:spacing w:after="0" w:line="240" w:lineRule="auto"/>
        <w:ind w:left="1134" w:hanging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менять положение пациента, если это рекомендовано лечащим врачом, от г</w:t>
      </w:r>
      <w:r w:rsidR="00DF3935">
        <w:rPr>
          <w:rFonts w:ascii="PT Astra Serif" w:hAnsi="PT Astra Serif"/>
          <w:sz w:val="26"/>
          <w:szCs w:val="26"/>
        </w:rPr>
        <w:t>оризонтального до вертикального</w:t>
      </w:r>
      <w:r>
        <w:rPr>
          <w:rFonts w:ascii="PT Astra Serif" w:hAnsi="PT Astra Serif"/>
          <w:sz w:val="26"/>
          <w:szCs w:val="26"/>
        </w:rPr>
        <w:t xml:space="preserve">, поднимая изголовье кровати, </w:t>
      </w:r>
      <w:r w:rsidR="00DF3935">
        <w:rPr>
          <w:rFonts w:ascii="PT Astra Serif" w:hAnsi="PT Astra Serif"/>
          <w:sz w:val="26"/>
          <w:szCs w:val="26"/>
        </w:rPr>
        <w:t>усаживать пациента</w:t>
      </w:r>
      <w:r>
        <w:rPr>
          <w:rFonts w:ascii="PT Astra Serif" w:hAnsi="PT Astra Serif"/>
          <w:sz w:val="26"/>
          <w:szCs w:val="26"/>
        </w:rPr>
        <w:t xml:space="preserve"> с опущенными ногами в кровати или кресле</w:t>
      </w:r>
    </w:p>
    <w:p w:rsidR="00DF3935" w:rsidRDefault="00DF3935" w:rsidP="00DF3935">
      <w:pPr>
        <w:pStyle w:val="21"/>
        <w:spacing w:after="0" w:line="240" w:lineRule="auto"/>
        <w:ind w:left="0"/>
        <w:rPr>
          <w:rFonts w:ascii="PT Astra Serif" w:hAnsi="PT Astra Serif"/>
          <w:b/>
          <w:sz w:val="26"/>
          <w:szCs w:val="26"/>
        </w:rPr>
      </w:pPr>
    </w:p>
    <w:p w:rsidR="00460053" w:rsidRPr="00460053" w:rsidRDefault="000E69B3" w:rsidP="00DF3935">
      <w:pPr>
        <w:pStyle w:val="21"/>
        <w:spacing w:after="0" w:line="240" w:lineRule="auto"/>
        <w:ind w:left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Участие в обеспечении лечебного процесса</w:t>
      </w:r>
    </w:p>
    <w:p w:rsidR="00460053" w:rsidRPr="00460053" w:rsidRDefault="00460053" w:rsidP="00DF3935">
      <w:pPr>
        <w:pStyle w:val="21"/>
        <w:numPr>
          <w:ilvl w:val="0"/>
          <w:numId w:val="13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</w:t>
      </w:r>
      <w:r w:rsidRPr="00460053">
        <w:rPr>
          <w:rFonts w:ascii="PT Astra Serif" w:hAnsi="PT Astra Serif"/>
          <w:sz w:val="26"/>
          <w:szCs w:val="26"/>
        </w:rPr>
        <w:t>онтроль за принятием назначенных лечащим врачом лекарственных препаратов</w:t>
      </w:r>
      <w:r>
        <w:rPr>
          <w:rFonts w:ascii="PT Astra Serif" w:hAnsi="PT Astra Serif"/>
          <w:sz w:val="26"/>
          <w:szCs w:val="26"/>
        </w:rPr>
        <w:t>;</w:t>
      </w:r>
    </w:p>
    <w:p w:rsidR="00460053" w:rsidRDefault="00460053" w:rsidP="00DF3935">
      <w:pPr>
        <w:pStyle w:val="21"/>
        <w:numPr>
          <w:ilvl w:val="0"/>
          <w:numId w:val="13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 необходимости ориентировать пациента во времени и пространстве;</w:t>
      </w:r>
    </w:p>
    <w:p w:rsidR="00460053" w:rsidRDefault="00460053" w:rsidP="00DF3935">
      <w:pPr>
        <w:pStyle w:val="21"/>
        <w:numPr>
          <w:ilvl w:val="0"/>
          <w:numId w:val="13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Информировать лечащего врача</w:t>
      </w:r>
      <w:r w:rsidR="007A1DF2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</w:t>
      </w:r>
      <w:r w:rsidR="007A1DF2">
        <w:rPr>
          <w:rFonts w:ascii="PT Astra Serif" w:hAnsi="PT Astra Serif"/>
          <w:sz w:val="26"/>
          <w:szCs w:val="26"/>
        </w:rPr>
        <w:t>с</w:t>
      </w:r>
      <w:r>
        <w:rPr>
          <w:rFonts w:ascii="PT Astra Serif" w:hAnsi="PT Astra Serif"/>
          <w:sz w:val="26"/>
          <w:szCs w:val="26"/>
        </w:rPr>
        <w:t>редний медицинский персонал о любом ухудшении состояния и самочувствия пациента;</w:t>
      </w:r>
    </w:p>
    <w:p w:rsidR="00460053" w:rsidRDefault="00460053" w:rsidP="00DF3935">
      <w:pPr>
        <w:pStyle w:val="21"/>
        <w:numPr>
          <w:ilvl w:val="0"/>
          <w:numId w:val="13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Выполнять по рекомендации лечащего врача</w:t>
      </w:r>
      <w:r w:rsidR="007A1DF2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процедуры (укрывание, пузырь со льдом, теплое питье и т.п.);</w:t>
      </w:r>
    </w:p>
    <w:p w:rsidR="00460053" w:rsidRDefault="00460053" w:rsidP="00DF3935">
      <w:pPr>
        <w:pStyle w:val="21"/>
        <w:numPr>
          <w:ilvl w:val="0"/>
          <w:numId w:val="13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Стараться обеспечить максимально комфортную и спокойную окружающую обстановку, принимая во внимание его индивидуальные особенности и просьбы;</w:t>
      </w:r>
    </w:p>
    <w:p w:rsidR="00460053" w:rsidRDefault="00460053" w:rsidP="00DF3935">
      <w:pPr>
        <w:pStyle w:val="21"/>
        <w:numPr>
          <w:ilvl w:val="0"/>
          <w:numId w:val="13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Вовлекать пациента в процесс лечения и ухода;</w:t>
      </w:r>
    </w:p>
    <w:p w:rsidR="00460053" w:rsidRDefault="00460053" w:rsidP="00DF3935">
      <w:pPr>
        <w:pStyle w:val="21"/>
        <w:numPr>
          <w:ilvl w:val="0"/>
          <w:numId w:val="13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Поощрять общение пациента с друзьями, членами семьи;</w:t>
      </w:r>
    </w:p>
    <w:p w:rsidR="00460053" w:rsidRDefault="00460053" w:rsidP="00DF3935">
      <w:pPr>
        <w:pStyle w:val="21"/>
        <w:numPr>
          <w:ilvl w:val="0"/>
          <w:numId w:val="13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Обсуждать с пациентом проблемы, требующие психологической адаптации.</w:t>
      </w:r>
    </w:p>
    <w:p w:rsidR="00460053" w:rsidRPr="00460053" w:rsidRDefault="00460053" w:rsidP="007A1DF2">
      <w:pPr>
        <w:pStyle w:val="21"/>
        <w:spacing w:after="0" w:line="240" w:lineRule="auto"/>
        <w:ind w:left="1003"/>
        <w:jc w:val="both"/>
        <w:rPr>
          <w:rFonts w:ascii="PT Astra Serif" w:hAnsi="PT Astra Serif"/>
          <w:sz w:val="26"/>
          <w:szCs w:val="26"/>
        </w:rPr>
      </w:pPr>
    </w:p>
    <w:p w:rsidR="005F486E" w:rsidRDefault="00DF3935" w:rsidP="00DF3935">
      <w:pPr>
        <w:pStyle w:val="21"/>
        <w:spacing w:after="0" w:line="240" w:lineRule="auto"/>
        <w:ind w:left="36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П</w:t>
      </w:r>
      <w:r w:rsidR="003C739C">
        <w:rPr>
          <w:rFonts w:ascii="PT Astra Serif" w:hAnsi="PT Astra Serif"/>
          <w:b/>
          <w:sz w:val="26"/>
          <w:szCs w:val="26"/>
        </w:rPr>
        <w:t>рофилактика пролежней:</w:t>
      </w:r>
    </w:p>
    <w:p w:rsidR="003C739C" w:rsidRDefault="003C739C" w:rsidP="00DF3935">
      <w:pPr>
        <w:pStyle w:val="21"/>
        <w:numPr>
          <w:ilvl w:val="0"/>
          <w:numId w:val="15"/>
        </w:numPr>
        <w:spacing w:after="0" w:line="240" w:lineRule="auto"/>
        <w:ind w:left="1134" w:hanging="567"/>
        <w:rPr>
          <w:rFonts w:ascii="PT Astra Serif" w:hAnsi="PT Astra Serif"/>
          <w:sz w:val="26"/>
          <w:szCs w:val="26"/>
        </w:rPr>
      </w:pPr>
      <w:r w:rsidRPr="003C739C">
        <w:rPr>
          <w:rFonts w:ascii="PT Astra Serif" w:hAnsi="PT Astra Serif"/>
          <w:sz w:val="26"/>
          <w:szCs w:val="26"/>
        </w:rPr>
        <w:t>Помощь в смене положения тела для профилактики пролежней (изменение положения каждые 2 часа);</w:t>
      </w:r>
    </w:p>
    <w:p w:rsidR="003C739C" w:rsidRDefault="003C739C" w:rsidP="00DF3935">
      <w:pPr>
        <w:pStyle w:val="21"/>
        <w:numPr>
          <w:ilvl w:val="0"/>
          <w:numId w:val="15"/>
        </w:numPr>
        <w:spacing w:after="0" w:line="240" w:lineRule="auto"/>
        <w:ind w:left="1134" w:hanging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Контроль сухости белья.</w:t>
      </w:r>
    </w:p>
    <w:p w:rsidR="003C739C" w:rsidRDefault="003C739C" w:rsidP="003C739C">
      <w:pPr>
        <w:pStyle w:val="21"/>
        <w:spacing w:after="0" w:line="240" w:lineRule="auto"/>
        <w:rPr>
          <w:rFonts w:ascii="PT Astra Serif" w:hAnsi="PT Astra Serif"/>
          <w:sz w:val="26"/>
          <w:szCs w:val="26"/>
        </w:rPr>
      </w:pPr>
    </w:p>
    <w:p w:rsidR="003C739C" w:rsidRPr="003C739C" w:rsidRDefault="003C739C" w:rsidP="003C739C">
      <w:pPr>
        <w:pStyle w:val="21"/>
        <w:spacing w:after="0" w:line="240" w:lineRule="auto"/>
        <w:rPr>
          <w:rFonts w:ascii="PT Astra Serif" w:hAnsi="PT Astra Serif"/>
          <w:b/>
          <w:sz w:val="26"/>
          <w:szCs w:val="26"/>
        </w:rPr>
      </w:pPr>
      <w:r w:rsidRPr="003C739C">
        <w:rPr>
          <w:rFonts w:ascii="PT Astra Serif" w:hAnsi="PT Astra Serif"/>
          <w:b/>
          <w:sz w:val="26"/>
          <w:szCs w:val="26"/>
        </w:rPr>
        <w:t>Дополнительно:</w:t>
      </w:r>
    </w:p>
    <w:p w:rsidR="003C739C" w:rsidRDefault="003C739C" w:rsidP="00DF3935">
      <w:pPr>
        <w:pStyle w:val="21"/>
        <w:numPr>
          <w:ilvl w:val="0"/>
          <w:numId w:val="16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Помощь в питании, перемещении, транспортировке и гигиене, профилактике пролежней оказывают медицинские сестры и санитарки. Но родственник или иное лицо, </w:t>
      </w:r>
      <w:r w:rsidR="00DF3935">
        <w:rPr>
          <w:rFonts w:ascii="PT Astra Serif" w:hAnsi="PT Astra Serif"/>
          <w:sz w:val="26"/>
          <w:szCs w:val="26"/>
        </w:rPr>
        <w:t>изъявивший</w:t>
      </w:r>
      <w:r>
        <w:rPr>
          <w:rFonts w:ascii="PT Astra Serif" w:hAnsi="PT Astra Serif"/>
          <w:sz w:val="26"/>
          <w:szCs w:val="26"/>
        </w:rPr>
        <w:t xml:space="preserve"> желание осуществлять уход, может выполнять эти функции самостоятельно после инструктажа.</w:t>
      </w:r>
    </w:p>
    <w:p w:rsidR="003C739C" w:rsidRPr="003C739C" w:rsidRDefault="00DF3935" w:rsidP="00DF3935">
      <w:pPr>
        <w:pStyle w:val="21"/>
        <w:numPr>
          <w:ilvl w:val="0"/>
          <w:numId w:val="16"/>
        </w:numPr>
        <w:spacing w:after="0" w:line="240" w:lineRule="auto"/>
        <w:ind w:left="1134" w:hanging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зависимости от диагноза</w:t>
      </w:r>
      <w:r w:rsidR="003C739C">
        <w:rPr>
          <w:rFonts w:ascii="PT Astra Serif" w:hAnsi="PT Astra Serif"/>
          <w:sz w:val="26"/>
          <w:szCs w:val="26"/>
        </w:rPr>
        <w:t>, тяжести состояния пациента и готовности лица, осуществляющего уход, лечащим врачом могут быть согласованы и иные действия в процессе осуществления ухода за пациентом.</w:t>
      </w:r>
    </w:p>
    <w:p w:rsidR="005F486E" w:rsidRPr="003C739C" w:rsidRDefault="005F486E" w:rsidP="00A633D6">
      <w:pPr>
        <w:pStyle w:val="21"/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</w:p>
    <w:p w:rsidR="005F486E" w:rsidRDefault="005F486E" w:rsidP="00A633D6">
      <w:pPr>
        <w:pStyle w:val="21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5F486E" w:rsidRDefault="005F486E" w:rsidP="00A633D6">
      <w:pPr>
        <w:pStyle w:val="21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DF3935" w:rsidRPr="00DF3935" w:rsidRDefault="00DF3935" w:rsidP="00DF3935">
      <w:pPr>
        <w:pageBreakBefore/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lastRenderedPageBreak/>
        <w:t xml:space="preserve">Приложение </w:t>
      </w:r>
      <w:r>
        <w:rPr>
          <w:rFonts w:ascii="PT Astra Serif" w:hAnsi="PT Astra Serif"/>
          <w:sz w:val="22"/>
          <w:szCs w:val="22"/>
        </w:rPr>
        <w:t>2</w:t>
      </w:r>
    </w:p>
    <w:p w:rsidR="00DF3935" w:rsidRPr="00DF3935" w:rsidRDefault="00DF3935" w:rsidP="00DF3935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>К приказу БУ «Окружной кардиологический диспансер</w:t>
      </w:r>
    </w:p>
    <w:p w:rsidR="00DF3935" w:rsidRPr="00DF3935" w:rsidRDefault="00DF3935" w:rsidP="00DF3935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>«Центр диагностики и сердечно-сосудистой хирургии»</w:t>
      </w:r>
    </w:p>
    <w:p w:rsidR="00DF3935" w:rsidRDefault="00DF3935" w:rsidP="00DF3935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Об утверждении Правил ухода ближайшим родственником, законным </w:t>
      </w:r>
    </w:p>
    <w:p w:rsidR="00DF3935" w:rsidRDefault="00DF3935" w:rsidP="00DF3935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представителем или иным лицом (привлекаемым родственниками или </w:t>
      </w:r>
    </w:p>
    <w:p w:rsidR="00DF3935" w:rsidRDefault="00DF3935" w:rsidP="00DF3935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>законными представителями) за пациентами,</w:t>
      </w:r>
      <w:r>
        <w:rPr>
          <w:rFonts w:ascii="PT Astra Serif" w:hAnsi="PT Astra Serif"/>
          <w:sz w:val="22"/>
          <w:szCs w:val="22"/>
        </w:rPr>
        <w:t xml:space="preserve"> </w:t>
      </w:r>
      <w:r w:rsidRPr="00DF3935">
        <w:rPr>
          <w:rFonts w:ascii="PT Astra Serif" w:hAnsi="PT Astra Serif"/>
          <w:sz w:val="22"/>
          <w:szCs w:val="22"/>
        </w:rPr>
        <w:t xml:space="preserve">являющимися инвалидами </w:t>
      </w:r>
    </w:p>
    <w:p w:rsidR="00DF3935" w:rsidRPr="00DF3935" w:rsidRDefault="00DF3935" w:rsidP="00DF3935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I группы в структурных подразделениях стационара </w:t>
      </w:r>
    </w:p>
    <w:p w:rsidR="00DF3935" w:rsidRPr="00DF3935" w:rsidRDefault="00DF3935" w:rsidP="00DF3935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БУ «Окружной кардиологический диспансер </w:t>
      </w:r>
    </w:p>
    <w:p w:rsidR="00DF3935" w:rsidRDefault="00DF3935" w:rsidP="00DF3935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«Центр диагностики и сердечно – сосудистой хирургии» при оказании </w:t>
      </w:r>
    </w:p>
    <w:p w:rsidR="00DF3935" w:rsidRPr="00DF3935" w:rsidRDefault="00DF3935" w:rsidP="00DF3935">
      <w:pPr>
        <w:ind w:firstLine="720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ему медицинской помощи в условиях круглосуточного стационара </w:t>
      </w:r>
    </w:p>
    <w:p w:rsidR="008B2D29" w:rsidRPr="00DF3935" w:rsidRDefault="008B2D29" w:rsidP="008B2D29">
      <w:pPr>
        <w:pStyle w:val="21"/>
        <w:spacing w:after="0" w:line="240" w:lineRule="auto"/>
        <w:jc w:val="right"/>
        <w:rPr>
          <w:rFonts w:ascii="PT Astra Serif" w:hAnsi="PT Astra Serif"/>
          <w:sz w:val="22"/>
          <w:szCs w:val="22"/>
        </w:rPr>
      </w:pPr>
      <w:r w:rsidRPr="00DF3935">
        <w:rPr>
          <w:rFonts w:ascii="PT Astra Serif" w:hAnsi="PT Astra Serif"/>
          <w:sz w:val="22"/>
          <w:szCs w:val="22"/>
        </w:rPr>
        <w:t xml:space="preserve">от </w:t>
      </w:r>
      <w:r>
        <w:rPr>
          <w:rFonts w:ascii="PT Astra Serif" w:hAnsi="PT Astra Serif"/>
          <w:sz w:val="22"/>
          <w:szCs w:val="22"/>
        </w:rPr>
        <w:t xml:space="preserve">20 февраля </w:t>
      </w:r>
      <w:r w:rsidRPr="00DF3935">
        <w:rPr>
          <w:rFonts w:ascii="PT Astra Serif" w:hAnsi="PT Astra Serif"/>
          <w:sz w:val="22"/>
          <w:szCs w:val="22"/>
        </w:rPr>
        <w:t xml:space="preserve">2026г. № </w:t>
      </w:r>
      <w:r>
        <w:rPr>
          <w:rFonts w:ascii="PT Astra Serif" w:hAnsi="PT Astra Serif"/>
          <w:sz w:val="22"/>
          <w:szCs w:val="22"/>
        </w:rPr>
        <w:t>61</w:t>
      </w:r>
    </w:p>
    <w:p w:rsidR="00DF3935" w:rsidRDefault="00DF3935" w:rsidP="00DF3935">
      <w:pPr>
        <w:widowControl w:val="0"/>
        <w:autoSpaceDE w:val="0"/>
        <w:adjustRightInd w:val="0"/>
        <w:jc w:val="right"/>
        <w:outlineLvl w:val="0"/>
        <w:rPr>
          <w:rFonts w:ascii="Times New Roman CYR" w:hAnsi="Times New Roman CYR" w:cs="Times New Roman CYR"/>
          <w:b/>
          <w:bCs/>
        </w:rPr>
      </w:pPr>
      <w:bookmarkStart w:id="0" w:name="_GoBack"/>
      <w:bookmarkEnd w:id="0"/>
    </w:p>
    <w:p w:rsidR="00DF3935" w:rsidRDefault="00DF3935" w:rsidP="00DF3935">
      <w:pPr>
        <w:widowControl w:val="0"/>
        <w:autoSpaceDE w:val="0"/>
        <w:adjustRightInd w:val="0"/>
        <w:jc w:val="right"/>
        <w:outlineLvl w:val="0"/>
        <w:rPr>
          <w:rFonts w:ascii="Times New Roman CYR" w:hAnsi="Times New Roman CYR" w:cs="Times New Roman CYR"/>
          <w:b/>
          <w:bCs/>
        </w:rPr>
      </w:pPr>
    </w:p>
    <w:p w:rsidR="00A9082D" w:rsidRPr="00DF3935" w:rsidRDefault="00A9082D" w:rsidP="00A9082D">
      <w:pPr>
        <w:widowControl w:val="0"/>
        <w:autoSpaceDE w:val="0"/>
        <w:adjustRightInd w:val="0"/>
        <w:jc w:val="center"/>
        <w:outlineLvl w:val="0"/>
        <w:rPr>
          <w:rFonts w:ascii="PT Astra Serif" w:hAnsi="PT Astra Serif" w:cs="Times New Roman CYR"/>
          <w:b/>
          <w:bCs/>
        </w:rPr>
      </w:pPr>
      <w:r w:rsidRPr="00DF3935">
        <w:rPr>
          <w:rFonts w:ascii="PT Astra Serif" w:hAnsi="PT Astra Serif" w:cs="Times New Roman CYR"/>
          <w:b/>
          <w:bCs/>
        </w:rPr>
        <w:t xml:space="preserve">ФОРМА ПРОПУСКА  </w:t>
      </w:r>
    </w:p>
    <w:p w:rsidR="00A9082D" w:rsidRPr="00DF3935" w:rsidRDefault="00A9082D" w:rsidP="00A9082D">
      <w:pPr>
        <w:widowControl w:val="0"/>
        <w:autoSpaceDE w:val="0"/>
        <w:adjustRightInd w:val="0"/>
        <w:jc w:val="center"/>
        <w:rPr>
          <w:rFonts w:ascii="PT Astra Serif" w:hAnsi="PT Astra Serif" w:cs="Times New Roman CYR"/>
          <w:b/>
          <w:bCs/>
        </w:rPr>
      </w:pPr>
    </w:p>
    <w:tbl>
      <w:tblPr>
        <w:tblpPr w:leftFromText="180" w:rightFromText="180" w:vertAnchor="page" w:horzAnchor="margin" w:tblpY="5251"/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1"/>
        <w:gridCol w:w="3029"/>
      </w:tblGrid>
      <w:tr w:rsidR="00DF3935" w:rsidRPr="00DF3935" w:rsidTr="00DF3935">
        <w:trPr>
          <w:trHeight w:val="1328"/>
        </w:trPr>
        <w:tc>
          <w:tcPr>
            <w:tcW w:w="10190" w:type="dxa"/>
            <w:gridSpan w:val="2"/>
            <w:shd w:val="clear" w:color="auto" w:fill="auto"/>
            <w:noWrap/>
            <w:vAlign w:val="center"/>
          </w:tcPr>
          <w:p w:rsidR="00DF3935" w:rsidRPr="00DF3935" w:rsidRDefault="00DF3935" w:rsidP="00DF3935">
            <w:pPr>
              <w:jc w:val="center"/>
              <w:rPr>
                <w:rFonts w:ascii="PT Astra Serif" w:hAnsi="PT Astra Serif" w:cs="Arial CYR"/>
                <w:b/>
                <w:bCs/>
              </w:rPr>
            </w:pPr>
            <w:r w:rsidRPr="00DF3935">
              <w:rPr>
                <w:rFonts w:ascii="PT Astra Serif" w:hAnsi="PT Astra Serif" w:cs="Arial CYR"/>
                <w:b/>
                <w:bCs/>
              </w:rPr>
              <w:t xml:space="preserve">П Р О П У С К для ухода за инвалидом </w:t>
            </w:r>
            <w:r w:rsidRPr="00DF3935">
              <w:rPr>
                <w:rFonts w:ascii="PT Astra Serif" w:hAnsi="PT Astra Serif" w:cs="Arial CYR"/>
                <w:b/>
                <w:bCs/>
                <w:lang w:val="en-US"/>
              </w:rPr>
              <w:t>I</w:t>
            </w:r>
            <w:r w:rsidRPr="00DF3935">
              <w:rPr>
                <w:rFonts w:ascii="PT Astra Serif" w:hAnsi="PT Astra Serif" w:cs="Arial CYR"/>
                <w:b/>
                <w:bCs/>
              </w:rPr>
              <w:t xml:space="preserve"> группы</w:t>
            </w:r>
          </w:p>
          <w:p w:rsidR="00DF3935" w:rsidRPr="00DF3935" w:rsidRDefault="00DF3935" w:rsidP="00DF3935">
            <w:pPr>
              <w:jc w:val="center"/>
              <w:rPr>
                <w:rFonts w:ascii="PT Astra Serif" w:hAnsi="PT Astra Serif" w:cs="Arial CYR"/>
                <w:b/>
                <w:bCs/>
              </w:rPr>
            </w:pPr>
          </w:p>
          <w:p w:rsidR="00DF3935" w:rsidRPr="00DF3935" w:rsidRDefault="00DF3935" w:rsidP="00DF3935">
            <w:pPr>
              <w:jc w:val="center"/>
              <w:rPr>
                <w:rFonts w:ascii="PT Astra Serif" w:hAnsi="PT Astra Serif" w:cs="Arial CYR"/>
                <w:b/>
                <w:bCs/>
              </w:rPr>
            </w:pPr>
            <w:r w:rsidRPr="00DF3935">
              <w:rPr>
                <w:rFonts w:ascii="PT Astra Serif" w:hAnsi="PT Astra Serif" w:cs="Arial CYR"/>
                <w:b/>
                <w:bCs/>
              </w:rPr>
              <w:t>в _____________________________________ отделение</w:t>
            </w:r>
          </w:p>
          <w:p w:rsidR="00DF3935" w:rsidRPr="00DF3935" w:rsidRDefault="00DF3935" w:rsidP="00DF3935">
            <w:pPr>
              <w:jc w:val="center"/>
              <w:rPr>
                <w:rFonts w:ascii="PT Astra Serif" w:hAnsi="PT Astra Serif" w:cs="Arial CYR"/>
                <w:b/>
                <w:bCs/>
              </w:rPr>
            </w:pPr>
          </w:p>
        </w:tc>
      </w:tr>
      <w:tr w:rsidR="00DF3935" w:rsidRPr="00DF3935" w:rsidTr="00DF3935">
        <w:trPr>
          <w:trHeight w:val="440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  <w:b/>
              </w:rPr>
              <w:t>Ф.И.О. пациента</w:t>
            </w:r>
            <w:r w:rsidRPr="00DF3935">
              <w:rPr>
                <w:rFonts w:ascii="PT Astra Serif" w:hAnsi="PT Astra Serif"/>
              </w:rPr>
              <w:t>:___________________________</w:t>
            </w:r>
          </w:p>
        </w:tc>
      </w:tr>
      <w:tr w:rsidR="00DF3935" w:rsidRPr="00DF3935" w:rsidTr="00DF3935">
        <w:trPr>
          <w:trHeight w:val="440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</w:rPr>
              <w:t>№ палаты_________________________________</w:t>
            </w:r>
          </w:p>
        </w:tc>
      </w:tr>
      <w:tr w:rsidR="00DF3935" w:rsidRPr="00DF3935" w:rsidTr="00DF3935">
        <w:trPr>
          <w:trHeight w:val="440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  <w:b/>
              </w:rPr>
              <w:t>Ф.И.О. лица, осуществляющего уход</w:t>
            </w:r>
            <w:r w:rsidRPr="00DF3935">
              <w:rPr>
                <w:rFonts w:ascii="PT Astra Serif" w:hAnsi="PT Astra Serif"/>
              </w:rPr>
              <w:t>:</w:t>
            </w:r>
          </w:p>
        </w:tc>
      </w:tr>
      <w:tr w:rsidR="00DF3935" w:rsidRPr="00DF3935" w:rsidTr="00DF3935">
        <w:trPr>
          <w:trHeight w:val="440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</w:p>
        </w:tc>
      </w:tr>
      <w:tr w:rsidR="00DF3935" w:rsidRPr="00DF3935" w:rsidTr="00DF3935">
        <w:trPr>
          <w:trHeight w:val="440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</w:p>
        </w:tc>
      </w:tr>
      <w:tr w:rsidR="00DF3935" w:rsidRPr="00DF3935" w:rsidTr="00DF3935">
        <w:trPr>
          <w:trHeight w:val="440"/>
        </w:trPr>
        <w:tc>
          <w:tcPr>
            <w:tcW w:w="7161" w:type="dxa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</w:rPr>
              <w:t>С «_______»</w:t>
            </w:r>
            <w:r>
              <w:rPr>
                <w:rFonts w:ascii="PT Astra Serif" w:hAnsi="PT Astra Serif"/>
              </w:rPr>
              <w:t xml:space="preserve"> </w:t>
            </w:r>
            <w:r w:rsidRPr="00DF3935">
              <w:rPr>
                <w:rFonts w:ascii="PT Astra Serif" w:hAnsi="PT Astra Serif"/>
              </w:rPr>
              <w:t>__________     по _«_________»________________</w:t>
            </w:r>
          </w:p>
        </w:tc>
        <w:tc>
          <w:tcPr>
            <w:tcW w:w="3029" w:type="dxa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</w:rPr>
              <w:t>202_ г.</w:t>
            </w:r>
          </w:p>
        </w:tc>
      </w:tr>
      <w:tr w:rsidR="00DF3935" w:rsidRPr="00DF3935" w:rsidTr="00DF3935">
        <w:trPr>
          <w:trHeight w:val="440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  <w:b/>
              </w:rPr>
            </w:pPr>
            <w:r w:rsidRPr="00DF3935">
              <w:rPr>
                <w:rFonts w:ascii="PT Astra Serif" w:hAnsi="PT Astra Serif"/>
                <w:b/>
              </w:rPr>
              <w:t xml:space="preserve">Круглосуточный уход за инвалидом </w:t>
            </w:r>
            <w:r w:rsidRPr="00DF3935">
              <w:rPr>
                <w:rFonts w:ascii="PT Astra Serif" w:hAnsi="PT Astra Serif"/>
                <w:b/>
                <w:lang w:val="en-US"/>
              </w:rPr>
              <w:t>I</w:t>
            </w:r>
            <w:r w:rsidRPr="00DF3935">
              <w:rPr>
                <w:rFonts w:ascii="PT Astra Serif" w:hAnsi="PT Astra Serif"/>
                <w:b/>
              </w:rPr>
              <w:t xml:space="preserve"> группы</w:t>
            </w:r>
          </w:p>
        </w:tc>
      </w:tr>
      <w:tr w:rsidR="00DF3935" w:rsidRPr="00DF3935" w:rsidTr="00DF3935">
        <w:trPr>
          <w:trHeight w:val="440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</w:rPr>
              <w:t xml:space="preserve"> </w:t>
            </w:r>
            <w:r w:rsidRPr="00DF3935">
              <w:rPr>
                <w:rFonts w:ascii="PT Astra Serif" w:hAnsi="PT Astra Serif"/>
                <w:b/>
              </w:rPr>
              <w:t>Другое время</w:t>
            </w:r>
            <w:r w:rsidRPr="00DF3935">
              <w:rPr>
                <w:rFonts w:ascii="PT Astra Serif" w:hAnsi="PT Astra Serif"/>
              </w:rPr>
              <w:t xml:space="preserve"> (по согласованию с пациентом и/или родственником по уходу)</w:t>
            </w:r>
          </w:p>
        </w:tc>
      </w:tr>
      <w:tr w:rsidR="00DF3935" w:rsidRPr="00DF3935" w:rsidTr="00DF3935">
        <w:trPr>
          <w:trHeight w:val="440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</w:rPr>
              <w:t xml:space="preserve"> </w:t>
            </w:r>
          </w:p>
        </w:tc>
      </w:tr>
      <w:tr w:rsidR="00DF3935" w:rsidRPr="00DF3935" w:rsidTr="00DF3935">
        <w:trPr>
          <w:trHeight w:val="440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</w:rPr>
              <w:t xml:space="preserve">Иметь при себе сменную обувь (или бахилы) </w:t>
            </w:r>
          </w:p>
        </w:tc>
      </w:tr>
      <w:tr w:rsidR="00DF3935" w:rsidRPr="00DF3935" w:rsidTr="00DF3935">
        <w:trPr>
          <w:trHeight w:val="701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</w:rPr>
              <w:t xml:space="preserve">Не допускаются лица с признаками инфекционных заболеваний! </w:t>
            </w:r>
          </w:p>
          <w:p w:rsidR="00DF3935" w:rsidRPr="00DF3935" w:rsidRDefault="00DF3935" w:rsidP="00DF3935">
            <w:pPr>
              <w:rPr>
                <w:rFonts w:ascii="PT Astra Serif" w:hAnsi="PT Astra Serif"/>
                <w:b/>
              </w:rPr>
            </w:pPr>
            <w:r w:rsidRPr="00DF3935">
              <w:rPr>
                <w:rFonts w:ascii="PT Astra Serif" w:hAnsi="PT Astra Serif"/>
                <w:b/>
              </w:rPr>
              <w:t>В период карантина пропуск не действителен</w:t>
            </w:r>
          </w:p>
        </w:tc>
      </w:tr>
      <w:tr w:rsidR="00DF3935" w:rsidRPr="00DF3935" w:rsidTr="00DF3935">
        <w:trPr>
          <w:trHeight w:val="463"/>
        </w:trPr>
        <w:tc>
          <w:tcPr>
            <w:tcW w:w="10190" w:type="dxa"/>
            <w:gridSpan w:val="2"/>
            <w:shd w:val="clear" w:color="auto" w:fill="auto"/>
            <w:noWrap/>
            <w:vAlign w:val="bottom"/>
          </w:tcPr>
          <w:p w:rsidR="00DF3935" w:rsidRPr="00DF3935" w:rsidRDefault="00DF3935" w:rsidP="00DF3935">
            <w:pPr>
              <w:rPr>
                <w:rFonts w:ascii="PT Astra Serif" w:hAnsi="PT Astra Serif"/>
              </w:rPr>
            </w:pPr>
            <w:r w:rsidRPr="00DF3935">
              <w:rPr>
                <w:rFonts w:ascii="PT Astra Serif" w:hAnsi="PT Astra Serif"/>
              </w:rPr>
              <w:t>Зав. отделением _________________________</w:t>
            </w:r>
          </w:p>
        </w:tc>
      </w:tr>
    </w:tbl>
    <w:p w:rsidR="00A572FF" w:rsidRPr="00DF3935" w:rsidRDefault="00A572FF" w:rsidP="00DF3935">
      <w:pPr>
        <w:jc w:val="both"/>
        <w:rPr>
          <w:rFonts w:ascii="PT Astra Serif" w:hAnsi="PT Astra Serif"/>
          <w:sz w:val="26"/>
          <w:szCs w:val="26"/>
        </w:rPr>
      </w:pPr>
    </w:p>
    <w:sectPr w:rsidR="00A572FF" w:rsidRPr="00DF3935">
      <w:headerReference w:type="default" r:id="rId7"/>
      <w:pgSz w:w="11906" w:h="16838"/>
      <w:pgMar w:top="851" w:right="567" w:bottom="851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364" w:rsidRDefault="00857364">
      <w:r>
        <w:separator/>
      </w:r>
    </w:p>
  </w:endnote>
  <w:endnote w:type="continuationSeparator" w:id="0">
    <w:p w:rsidR="00857364" w:rsidRDefault="0085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364" w:rsidRDefault="00857364">
      <w:r>
        <w:separator/>
      </w:r>
    </w:p>
  </w:footnote>
  <w:footnote w:type="continuationSeparator" w:id="0">
    <w:p w:rsidR="00857364" w:rsidRDefault="00857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11B" w:rsidRDefault="009E4AC7">
    <w:pPr>
      <w:pStyle w:val="a3"/>
      <w:jc w:val="center"/>
    </w:pPr>
    <w:r>
      <w:rPr>
        <w:rFonts w:ascii="PT Astra Serif" w:hAnsi="PT Astra Serif"/>
      </w:rPr>
      <w:fldChar w:fldCharType="begin"/>
    </w:r>
    <w:r>
      <w:rPr>
        <w:rFonts w:ascii="PT Astra Serif" w:hAnsi="PT Astra Serif"/>
      </w:rPr>
      <w:instrText xml:space="preserve"> PAGE </w:instrText>
    </w:r>
    <w:r>
      <w:rPr>
        <w:rFonts w:ascii="PT Astra Serif" w:hAnsi="PT Astra Serif"/>
      </w:rPr>
      <w:fldChar w:fldCharType="separate"/>
    </w:r>
    <w:r w:rsidR="008B2D29">
      <w:rPr>
        <w:rFonts w:ascii="PT Astra Serif" w:hAnsi="PT Astra Serif"/>
        <w:noProof/>
      </w:rPr>
      <w:t>4</w:t>
    </w:r>
    <w:r>
      <w:rPr>
        <w:rFonts w:ascii="PT Astra Serif" w:hAnsi="PT Astra Serif"/>
      </w:rPr>
      <w:fldChar w:fldCharType="end"/>
    </w:r>
  </w:p>
  <w:p w:rsidR="00EE311B" w:rsidRDefault="008573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75E0"/>
    <w:multiLevelType w:val="hybridMultilevel"/>
    <w:tmpl w:val="5ACCDB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70C2E"/>
    <w:multiLevelType w:val="hybridMultilevel"/>
    <w:tmpl w:val="23A4A0F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28240CA"/>
    <w:multiLevelType w:val="multilevel"/>
    <w:tmpl w:val="89646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59523D3"/>
    <w:multiLevelType w:val="hybridMultilevel"/>
    <w:tmpl w:val="886AD08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1C675EB5"/>
    <w:multiLevelType w:val="multilevel"/>
    <w:tmpl w:val="DC74F0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54" w:hanging="720"/>
      </w:pPr>
      <w:rPr>
        <w:rFonts w:ascii="PT Astra Serif" w:eastAsia="Times New Roman" w:hAnsi="PT Astra Serif" w:cs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8" w:hanging="1080"/>
      </w:pPr>
      <w:rPr>
        <w:rFonts w:ascii="PT Astra Serif" w:eastAsia="Times New Roman" w:hAnsi="PT Astra Serif"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D3C7A1D"/>
    <w:multiLevelType w:val="multilevel"/>
    <w:tmpl w:val="D91EE0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7"/>
      <w:numFmt w:val="decimal"/>
      <w:lvlText w:val="%2)"/>
      <w:lvlJc w:val="left"/>
      <w:pPr>
        <w:ind w:left="1365" w:hanging="645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17B1935"/>
    <w:multiLevelType w:val="multilevel"/>
    <w:tmpl w:val="81E0FD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CB30ABC"/>
    <w:multiLevelType w:val="multilevel"/>
    <w:tmpl w:val="DB48E92A"/>
    <w:lvl w:ilvl="0">
      <w:numFmt w:val="bullet"/>
      <w:lvlText w:val=""/>
      <w:lvlJc w:val="left"/>
      <w:pPr>
        <w:ind w:left="79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1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1" w:hanging="360"/>
      </w:pPr>
      <w:rPr>
        <w:rFonts w:ascii="Wingdings" w:hAnsi="Wingdings"/>
      </w:rPr>
    </w:lvl>
  </w:abstractNum>
  <w:abstractNum w:abstractNumId="8" w15:restartNumberingAfterBreak="0">
    <w:nsid w:val="5DA971EC"/>
    <w:multiLevelType w:val="multilevel"/>
    <w:tmpl w:val="4AAE7E62"/>
    <w:styleLink w:val="111111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C110C3E"/>
    <w:multiLevelType w:val="multilevel"/>
    <w:tmpl w:val="9FB45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E290E"/>
    <w:multiLevelType w:val="multilevel"/>
    <w:tmpl w:val="59A2266E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8214CC7"/>
    <w:multiLevelType w:val="hybridMultilevel"/>
    <w:tmpl w:val="C0144D1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7F83252B"/>
    <w:multiLevelType w:val="hybridMultilevel"/>
    <w:tmpl w:val="4420D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>
      <w:lvl w:ilvl="0">
        <w:start w:val="1"/>
        <w:numFmt w:val="decimal"/>
        <w:lvlText w:val="%1."/>
        <w:lvlJc w:val="left"/>
        <w:pPr>
          <w:ind w:left="643" w:hanging="360"/>
        </w:pPr>
        <w:rPr>
          <w:rFonts w:cs="Times New Roman"/>
          <w:b w:val="0"/>
          <w:sz w:val="26"/>
          <w:szCs w:val="26"/>
        </w:rPr>
      </w:lvl>
    </w:lvlOverride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10"/>
  </w:num>
  <w:num w:numId="8">
    <w:abstractNumId w:val="9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4"/>
  </w:num>
  <w:num w:numId="12">
    <w:abstractNumId w:val="11"/>
  </w:num>
  <w:num w:numId="13">
    <w:abstractNumId w:val="1"/>
  </w:num>
  <w:num w:numId="14">
    <w:abstractNumId w:val="0"/>
  </w:num>
  <w:num w:numId="15">
    <w:abstractNumId w:val="12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B4"/>
    <w:rsid w:val="00010C42"/>
    <w:rsid w:val="00025FAC"/>
    <w:rsid w:val="000652B4"/>
    <w:rsid w:val="00072376"/>
    <w:rsid w:val="000B24EA"/>
    <w:rsid w:val="000E69B3"/>
    <w:rsid w:val="00110654"/>
    <w:rsid w:val="00165C0F"/>
    <w:rsid w:val="00282112"/>
    <w:rsid w:val="002C6B6C"/>
    <w:rsid w:val="003C2A49"/>
    <w:rsid w:val="003C739C"/>
    <w:rsid w:val="003F0884"/>
    <w:rsid w:val="003F5AAC"/>
    <w:rsid w:val="00441BC1"/>
    <w:rsid w:val="00442DE6"/>
    <w:rsid w:val="00460053"/>
    <w:rsid w:val="00530FC7"/>
    <w:rsid w:val="00542342"/>
    <w:rsid w:val="00550291"/>
    <w:rsid w:val="00590C3F"/>
    <w:rsid w:val="005F486E"/>
    <w:rsid w:val="006B78D7"/>
    <w:rsid w:val="00743698"/>
    <w:rsid w:val="007A1DF2"/>
    <w:rsid w:val="007A4E7E"/>
    <w:rsid w:val="00857364"/>
    <w:rsid w:val="008B2D29"/>
    <w:rsid w:val="009862B4"/>
    <w:rsid w:val="009D509A"/>
    <w:rsid w:val="009E4AC7"/>
    <w:rsid w:val="00A16DCE"/>
    <w:rsid w:val="00A561DC"/>
    <w:rsid w:val="00A572FF"/>
    <w:rsid w:val="00A633D6"/>
    <w:rsid w:val="00A9082D"/>
    <w:rsid w:val="00AC4960"/>
    <w:rsid w:val="00B068C5"/>
    <w:rsid w:val="00B46F7B"/>
    <w:rsid w:val="00B72E78"/>
    <w:rsid w:val="00B828B8"/>
    <w:rsid w:val="00C01DF0"/>
    <w:rsid w:val="00C3272D"/>
    <w:rsid w:val="00C709FA"/>
    <w:rsid w:val="00CC25F5"/>
    <w:rsid w:val="00CF5521"/>
    <w:rsid w:val="00D778B8"/>
    <w:rsid w:val="00DF3935"/>
    <w:rsid w:val="00EA5361"/>
    <w:rsid w:val="00EC7195"/>
    <w:rsid w:val="00ED4443"/>
    <w:rsid w:val="00ED5EF6"/>
    <w:rsid w:val="00F6341F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405E7-8F8B-457B-9648-D6DF1F1C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9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3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633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rsid w:val="00A633D6"/>
    <w:pPr>
      <w:widowControl w:val="0"/>
      <w:spacing w:line="300" w:lineRule="auto"/>
      <w:ind w:left="320" w:hanging="340"/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A633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A633D6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A633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rsid w:val="00A633D6"/>
    <w:pPr>
      <w:spacing w:after="160" w:line="24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A633D6"/>
    <w:pPr>
      <w:spacing w:after="255"/>
    </w:pPr>
  </w:style>
  <w:style w:type="paragraph" w:styleId="2">
    <w:name w:val="Body Text 2"/>
    <w:basedOn w:val="a"/>
    <w:link w:val="20"/>
    <w:rsid w:val="00A633D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633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633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633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633D6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1112">
    <w:name w:val="1 / 1.1 / 1.1.12"/>
    <w:basedOn w:val="a2"/>
    <w:rsid w:val="00A633D6"/>
    <w:pPr>
      <w:numPr>
        <w:numId w:val="17"/>
      </w:numPr>
    </w:pPr>
  </w:style>
  <w:style w:type="paragraph" w:styleId="ab">
    <w:name w:val="Balloon Text"/>
    <w:basedOn w:val="a"/>
    <w:link w:val="ac"/>
    <w:uiPriority w:val="99"/>
    <w:semiHidden/>
    <w:unhideWhenUsed/>
    <w:rsid w:val="00C01DF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1D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OKD</Company>
  <LinksUpToDate>false</LinksUpToDate>
  <CharactersWithSpaces>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Котовскова Ксения Сергеевна</dc:creator>
  <cp:keywords/>
  <dc:description/>
  <cp:lastModifiedBy>Сухарев Дмитрий Анатольевич</cp:lastModifiedBy>
  <cp:revision>2</cp:revision>
  <cp:lastPrinted>2026-02-19T04:12:00Z</cp:lastPrinted>
  <dcterms:created xsi:type="dcterms:W3CDTF">2026-02-24T05:17:00Z</dcterms:created>
  <dcterms:modified xsi:type="dcterms:W3CDTF">2026-02-24T05:17:00Z</dcterms:modified>
</cp:coreProperties>
</file>