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FC1" w:rsidRDefault="00DB3FC1" w:rsidP="007731C4">
      <w:pPr>
        <w:pStyle w:val="2"/>
        <w:spacing w:after="0" w:line="240" w:lineRule="auto"/>
        <w:jc w:val="center"/>
        <w:rPr>
          <w:rFonts w:ascii="PT Astra Serif" w:hAnsi="PT Astra Serif"/>
          <w:sz w:val="18"/>
          <w:szCs w:val="18"/>
        </w:rPr>
      </w:pPr>
    </w:p>
    <w:p w:rsidR="00994FD3" w:rsidRPr="007B7329" w:rsidRDefault="00994FD3" w:rsidP="00994FD3">
      <w:pPr>
        <w:tabs>
          <w:tab w:val="left" w:pos="6860"/>
        </w:tabs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>Приложение 1</w:t>
      </w:r>
    </w:p>
    <w:p w:rsidR="00994FD3" w:rsidRPr="007B7329" w:rsidRDefault="00994FD3" w:rsidP="00994FD3">
      <w:pPr>
        <w:tabs>
          <w:tab w:val="left" w:pos="6860"/>
        </w:tabs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>к приказу БУ «Окружной кардиологический диспансер</w:t>
      </w:r>
    </w:p>
    <w:p w:rsidR="00994FD3" w:rsidRPr="007B7329" w:rsidRDefault="00994FD3" w:rsidP="00994FD3">
      <w:pPr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>«Центр диагностики и сердечно – сосудистой хирургии»</w:t>
      </w:r>
    </w:p>
    <w:p w:rsidR="005F33B1" w:rsidRPr="007B7329" w:rsidRDefault="005F33B1" w:rsidP="005F33B1">
      <w:pPr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 xml:space="preserve">Об утверждении формы информированного </w:t>
      </w:r>
    </w:p>
    <w:p w:rsidR="005F33B1" w:rsidRPr="007B7329" w:rsidRDefault="005F33B1" w:rsidP="005F33B1">
      <w:pPr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 xml:space="preserve">добровольного согласия при проведении </w:t>
      </w:r>
      <w:r w:rsidR="00120FD5">
        <w:rPr>
          <w:rFonts w:ascii="PT Astra Serif" w:hAnsi="PT Astra Serif"/>
          <w:szCs w:val="18"/>
        </w:rPr>
        <w:t>МС</w:t>
      </w:r>
      <w:r w:rsidRPr="007B7329">
        <w:rPr>
          <w:rFonts w:ascii="PT Astra Serif" w:hAnsi="PT Astra Serif"/>
          <w:szCs w:val="18"/>
        </w:rPr>
        <w:t xml:space="preserve">КТ и МРТ </w:t>
      </w:r>
    </w:p>
    <w:p w:rsidR="005F33B1" w:rsidRPr="007B7329" w:rsidRDefault="005F33B1" w:rsidP="005F33B1">
      <w:pPr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 xml:space="preserve">исследований в БУ «Окружной кардиологический диспансер </w:t>
      </w:r>
    </w:p>
    <w:p w:rsidR="005F33B1" w:rsidRPr="007B7329" w:rsidRDefault="005F33B1" w:rsidP="005F33B1">
      <w:pPr>
        <w:jc w:val="right"/>
        <w:rPr>
          <w:rFonts w:ascii="PT Astra Serif" w:hAnsi="PT Astra Serif"/>
          <w:szCs w:val="18"/>
        </w:rPr>
      </w:pPr>
      <w:r w:rsidRPr="007B7329">
        <w:rPr>
          <w:rFonts w:ascii="PT Astra Serif" w:hAnsi="PT Astra Serif"/>
          <w:szCs w:val="18"/>
        </w:rPr>
        <w:t>«Центр диагностики и сердечно-сосудистой хирургии»</w:t>
      </w:r>
    </w:p>
    <w:p w:rsidR="00994FD3" w:rsidRPr="007B7329" w:rsidRDefault="00994FD3" w:rsidP="005F33B1">
      <w:pPr>
        <w:jc w:val="right"/>
        <w:rPr>
          <w:rFonts w:ascii="PT Astra Serif" w:hAnsi="PT Astra Serif"/>
          <w:bCs/>
          <w:szCs w:val="18"/>
        </w:rPr>
      </w:pPr>
      <w:r w:rsidRPr="007B7329">
        <w:rPr>
          <w:rFonts w:ascii="PT Astra Serif" w:hAnsi="PT Astra Serif"/>
          <w:szCs w:val="18"/>
        </w:rPr>
        <w:t>от «</w:t>
      </w:r>
      <w:r w:rsidR="00DB3FC1" w:rsidRPr="007B7329">
        <w:rPr>
          <w:rFonts w:ascii="PT Astra Serif" w:hAnsi="PT Astra Serif"/>
          <w:szCs w:val="18"/>
        </w:rPr>
        <w:t>_</w:t>
      </w:r>
      <w:r w:rsidR="000A0CB3" w:rsidRPr="000A0CB3">
        <w:rPr>
          <w:rFonts w:ascii="PT Astra Serif" w:hAnsi="PT Astra Serif"/>
          <w:szCs w:val="18"/>
          <w:u w:val="single"/>
        </w:rPr>
        <w:t xml:space="preserve">25 </w:t>
      </w:r>
      <w:r w:rsidR="00DB3FC1" w:rsidRPr="007B7329">
        <w:rPr>
          <w:rFonts w:ascii="PT Astra Serif" w:hAnsi="PT Astra Serif"/>
          <w:szCs w:val="18"/>
        </w:rPr>
        <w:t>___</w:t>
      </w:r>
      <w:r w:rsidRPr="007B7329">
        <w:rPr>
          <w:rFonts w:ascii="PT Astra Serif" w:hAnsi="PT Astra Serif"/>
          <w:szCs w:val="18"/>
        </w:rPr>
        <w:t xml:space="preserve">» </w:t>
      </w:r>
      <w:r w:rsidR="00DB3FC1" w:rsidRPr="007B7329">
        <w:rPr>
          <w:rFonts w:ascii="PT Astra Serif" w:hAnsi="PT Astra Serif"/>
          <w:szCs w:val="18"/>
        </w:rPr>
        <w:t>___</w:t>
      </w:r>
      <w:r w:rsidR="000A0CB3" w:rsidRPr="000A0CB3">
        <w:rPr>
          <w:rFonts w:ascii="PT Astra Serif" w:hAnsi="PT Astra Serif"/>
          <w:szCs w:val="18"/>
          <w:u w:val="single"/>
        </w:rPr>
        <w:t>мая</w:t>
      </w:r>
      <w:r w:rsidR="00DB3FC1" w:rsidRPr="007B7329">
        <w:rPr>
          <w:rFonts w:ascii="PT Astra Serif" w:hAnsi="PT Astra Serif"/>
          <w:szCs w:val="18"/>
        </w:rPr>
        <w:t>________</w:t>
      </w:r>
      <w:r w:rsidR="00A965AC" w:rsidRPr="007B7329">
        <w:rPr>
          <w:rFonts w:ascii="PT Astra Serif" w:hAnsi="PT Astra Serif"/>
          <w:szCs w:val="18"/>
        </w:rPr>
        <w:t xml:space="preserve"> 202</w:t>
      </w:r>
      <w:r w:rsidR="0071212A" w:rsidRPr="007B7329">
        <w:rPr>
          <w:rFonts w:ascii="PT Astra Serif" w:hAnsi="PT Astra Serif"/>
          <w:szCs w:val="18"/>
        </w:rPr>
        <w:t>6</w:t>
      </w:r>
      <w:r w:rsidR="00104392" w:rsidRPr="007B7329">
        <w:rPr>
          <w:rFonts w:ascii="PT Astra Serif" w:hAnsi="PT Astra Serif"/>
          <w:szCs w:val="18"/>
        </w:rPr>
        <w:t>г</w:t>
      </w:r>
      <w:r w:rsidR="007B7329">
        <w:rPr>
          <w:rFonts w:ascii="PT Astra Serif" w:hAnsi="PT Astra Serif"/>
          <w:szCs w:val="18"/>
        </w:rPr>
        <w:t>.</w:t>
      </w:r>
      <w:r w:rsidRPr="007B7329">
        <w:rPr>
          <w:rFonts w:ascii="PT Astra Serif" w:hAnsi="PT Astra Serif"/>
          <w:szCs w:val="18"/>
        </w:rPr>
        <w:t xml:space="preserve"> №</w:t>
      </w:r>
      <w:r w:rsidR="00A965AC" w:rsidRPr="007B7329">
        <w:rPr>
          <w:rFonts w:ascii="PT Astra Serif" w:hAnsi="PT Astra Serif"/>
          <w:szCs w:val="18"/>
        </w:rPr>
        <w:t>_</w:t>
      </w:r>
      <w:r w:rsidR="000A0CB3" w:rsidRPr="000A0CB3">
        <w:rPr>
          <w:rFonts w:ascii="PT Astra Serif" w:hAnsi="PT Astra Serif"/>
          <w:szCs w:val="18"/>
          <w:u w:val="single"/>
        </w:rPr>
        <w:t>161</w:t>
      </w:r>
      <w:r w:rsidR="00A965AC" w:rsidRPr="007B7329">
        <w:rPr>
          <w:rFonts w:ascii="PT Astra Serif" w:hAnsi="PT Astra Serif"/>
          <w:szCs w:val="18"/>
        </w:rPr>
        <w:t>____</w:t>
      </w:r>
    </w:p>
    <w:p w:rsidR="00641B80" w:rsidRDefault="00641B80">
      <w:pPr>
        <w:rPr>
          <w:rFonts w:ascii="PT Astra Serif" w:hAnsi="PT Astra Serif"/>
        </w:rPr>
      </w:pPr>
    </w:p>
    <w:p w:rsidR="00B02955" w:rsidRPr="005F33B1" w:rsidRDefault="00B02955" w:rsidP="00B02955">
      <w:pPr>
        <w:spacing w:after="120"/>
        <w:jc w:val="center"/>
        <w:rPr>
          <w:rFonts w:ascii="PT Astra Serif" w:eastAsiaTheme="minorHAnsi" w:hAnsi="PT Astra Serif" w:cstheme="minorBidi"/>
          <w:b/>
          <w:sz w:val="24"/>
          <w:szCs w:val="22"/>
          <w:lang w:eastAsia="en-US"/>
        </w:rPr>
      </w:pPr>
      <w:r w:rsidRPr="005F33B1">
        <w:rPr>
          <w:rFonts w:ascii="PT Astra Serif" w:eastAsiaTheme="minorHAnsi" w:hAnsi="PT Astra Serif" w:cstheme="minorBidi"/>
          <w:b/>
          <w:sz w:val="26"/>
          <w:szCs w:val="26"/>
          <w:lang w:eastAsia="en-US"/>
        </w:rPr>
        <w:t>Информированное добровольное согласие на медицинское вмешательство - мультиспиральная компьютерная томография с внутривенным введением контрастного вещества (МСКТ с контрастированием)</w:t>
      </w:r>
    </w:p>
    <w:tbl>
      <w:tblPr>
        <w:tblStyle w:val="1"/>
        <w:tblW w:w="1055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145"/>
        <w:gridCol w:w="1259"/>
        <w:gridCol w:w="141"/>
        <w:gridCol w:w="284"/>
        <w:gridCol w:w="1134"/>
        <w:gridCol w:w="3410"/>
        <w:gridCol w:w="2255"/>
        <w:gridCol w:w="737"/>
        <w:gridCol w:w="742"/>
      </w:tblGrid>
      <w:tr w:rsidR="00B02955" w:rsidRPr="00B02955" w:rsidTr="00691125">
        <w:tc>
          <w:tcPr>
            <w:tcW w:w="445" w:type="dxa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Я,</w:t>
            </w:r>
          </w:p>
        </w:tc>
        <w:tc>
          <w:tcPr>
            <w:tcW w:w="10107" w:type="dxa"/>
            <w:gridSpan w:val="9"/>
            <w:tcBorders>
              <w:bottom w:val="single" w:sz="4" w:space="0" w:color="auto"/>
            </w:tcBorders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c>
          <w:tcPr>
            <w:tcW w:w="445" w:type="dxa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10107" w:type="dxa"/>
            <w:gridSpan w:val="9"/>
            <w:tcBorders>
              <w:top w:val="single" w:sz="4" w:space="0" w:color="auto"/>
            </w:tcBorders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Cs w:val="22"/>
                <w:lang w:eastAsia="en-US"/>
              </w:rPr>
              <w:t>(ФИО полностью)</w:t>
            </w:r>
          </w:p>
        </w:tc>
      </w:tr>
      <w:tr w:rsidR="00B02955" w:rsidRPr="00B02955" w:rsidTr="00691125">
        <w:tc>
          <w:tcPr>
            <w:tcW w:w="1849" w:type="dxa"/>
            <w:gridSpan w:val="3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Дата рождения</w:t>
            </w:r>
          </w:p>
        </w:tc>
        <w:tc>
          <w:tcPr>
            <w:tcW w:w="4969" w:type="dxa"/>
            <w:gridSpan w:val="4"/>
            <w:tcBorders>
              <w:bottom w:val="single" w:sz="4" w:space="0" w:color="auto"/>
            </w:tcBorders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3734" w:type="dxa"/>
            <w:gridSpan w:val="3"/>
            <w:vAlign w:val="bottom"/>
          </w:tcPr>
          <w:p w:rsidR="00B02955" w:rsidRPr="00B02955" w:rsidRDefault="00B02955" w:rsidP="00B02955">
            <w:pPr>
              <w:tabs>
                <w:tab w:val="left" w:leader="underscore" w:pos="6925"/>
              </w:tabs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(день, месяц, год)</w:t>
            </w:r>
          </w:p>
        </w:tc>
      </w:tr>
      <w:tr w:rsidR="00B02955" w:rsidRPr="00B02955" w:rsidTr="00691125">
        <w:tc>
          <w:tcPr>
            <w:tcW w:w="590" w:type="dxa"/>
            <w:gridSpan w:val="2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Вес</w:t>
            </w:r>
          </w:p>
        </w:tc>
        <w:tc>
          <w:tcPr>
            <w:tcW w:w="1684" w:type="dxa"/>
            <w:gridSpan w:val="3"/>
            <w:tcBorders>
              <w:bottom w:val="single" w:sz="4" w:space="0" w:color="auto"/>
            </w:tcBorders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8278" w:type="dxa"/>
            <w:gridSpan w:val="5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(кг)</w:t>
            </w:r>
          </w:p>
        </w:tc>
      </w:tr>
      <w:tr w:rsidR="00B02955" w:rsidRPr="00B02955" w:rsidTr="00691125">
        <w:tc>
          <w:tcPr>
            <w:tcW w:w="3408" w:type="dxa"/>
            <w:gridSpan w:val="6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Проживающий(-ая) по адресу:</w:t>
            </w:r>
          </w:p>
        </w:tc>
        <w:tc>
          <w:tcPr>
            <w:tcW w:w="7144" w:type="dxa"/>
            <w:gridSpan w:val="4"/>
            <w:tcBorders>
              <w:bottom w:val="single" w:sz="4" w:space="0" w:color="auto"/>
            </w:tcBorders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c>
          <w:tcPr>
            <w:tcW w:w="1990" w:type="dxa"/>
            <w:gridSpan w:val="4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Номер телефона</w:t>
            </w: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3734" w:type="dxa"/>
            <w:gridSpan w:val="3"/>
            <w:tcBorders>
              <w:top w:val="single" w:sz="4" w:space="0" w:color="auto"/>
            </w:tcBorders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c>
          <w:tcPr>
            <w:tcW w:w="10552" w:type="dxa"/>
            <w:gridSpan w:val="10"/>
            <w:vAlign w:val="bottom"/>
          </w:tcPr>
          <w:p w:rsidR="00B02955" w:rsidRPr="00B02955" w:rsidRDefault="00B02955" w:rsidP="00B02955">
            <w:pPr>
              <w:jc w:val="both"/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Получил, согласно моей воле, информацию:</w:t>
            </w:r>
          </w:p>
          <w:p w:rsidR="00B02955" w:rsidRPr="00B02955" w:rsidRDefault="00B02955" w:rsidP="007B7329">
            <w:pPr>
              <w:numPr>
                <w:ilvl w:val="0"/>
                <w:numId w:val="19"/>
              </w:numPr>
              <w:ind w:left="323" w:right="20" w:hanging="323"/>
              <w:jc w:val="both"/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о возможной необходимости проведения компьютерной томографии с внутривенным введением йодсо</w:t>
            </w:r>
            <w:r w:rsidR="007B7329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держащих контрастных препаратов;</w:t>
            </w:r>
          </w:p>
          <w:p w:rsidR="00B02955" w:rsidRPr="00B02955" w:rsidRDefault="00B02955" w:rsidP="007B7329">
            <w:pPr>
              <w:numPr>
                <w:ilvl w:val="0"/>
                <w:numId w:val="19"/>
              </w:numPr>
              <w:tabs>
                <w:tab w:val="left" w:pos="679"/>
              </w:tabs>
              <w:ind w:left="323" w:hanging="323"/>
              <w:jc w:val="both"/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 xml:space="preserve">об осложнениях, которые могут развиться </w:t>
            </w:r>
            <w:r w:rsidR="007B7329"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вовремя</w:t>
            </w: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 xml:space="preserve"> или после </w:t>
            </w:r>
            <w:r w:rsidR="00120FD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данного исследования;</w:t>
            </w:r>
          </w:p>
          <w:p w:rsidR="00B02955" w:rsidRPr="00B02955" w:rsidRDefault="00B02955" w:rsidP="007B7329">
            <w:pPr>
              <w:numPr>
                <w:ilvl w:val="0"/>
                <w:numId w:val="19"/>
              </w:numPr>
              <w:ind w:left="323" w:hanging="323"/>
              <w:contextualSpacing/>
              <w:jc w:val="both"/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о дополнительных вмешательствах (лечении), которые могут потребоваться при возникновении осложнений</w:t>
            </w:r>
            <w:r w:rsidR="00120FD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.</w:t>
            </w:r>
          </w:p>
        </w:tc>
      </w:tr>
      <w:tr w:rsidR="00B02955" w:rsidRPr="00B02955" w:rsidTr="00691125">
        <w:tc>
          <w:tcPr>
            <w:tcW w:w="10552" w:type="dxa"/>
            <w:gridSpan w:val="10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Я поставил(-а) в известность врача обо всех проблемах со здоровьем в анкете:</w:t>
            </w:r>
          </w:p>
        </w:tc>
      </w:tr>
      <w:tr w:rsidR="00B02955" w:rsidRPr="00B02955" w:rsidTr="00691125">
        <w:tc>
          <w:tcPr>
            <w:tcW w:w="10552" w:type="dxa"/>
            <w:gridSpan w:val="10"/>
            <w:vAlign w:val="bottom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18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8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Перед началом исследования сообщите следующие сведения о себе (заполняется пациентом)</w:t>
            </w:r>
          </w:p>
        </w:tc>
        <w:tc>
          <w:tcPr>
            <w:tcW w:w="737" w:type="dxa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ДА</w:t>
            </w:r>
          </w:p>
        </w:tc>
        <w:tc>
          <w:tcPr>
            <w:tcW w:w="742" w:type="dxa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  <w:t>НЕТ</w:t>
            </w: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8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Были ли у Вас ранее исследования с внутривенным контрастированием?</w:t>
            </w:r>
          </w:p>
        </w:tc>
        <w:tc>
          <w:tcPr>
            <w:tcW w:w="737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2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8"/>
            <w:vAlign w:val="center"/>
          </w:tcPr>
          <w:p w:rsidR="00B02955" w:rsidRPr="00B02955" w:rsidRDefault="00B02955" w:rsidP="00B02955">
            <w:pPr>
              <w:jc w:val="both"/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Были ли у Вас аллергические реакции или нежелательные реакции при использовании контрастных веществ? (рвота, головокружение, крапивница, отек Квинке, бронхоспазм, брадикардия/тахикардия, шок, остановка дыхания или сердечной деятельности, судороги) (</w:t>
            </w:r>
            <w:r w:rsidRPr="00B02955">
              <w:rPr>
                <w:rFonts w:ascii="PT Astra Serif" w:eastAsiaTheme="minorHAnsi" w:hAnsi="PT Astra Serif" w:cstheme="minorBidi"/>
                <w:i/>
                <w:spacing w:val="1"/>
                <w:sz w:val="24"/>
                <w:szCs w:val="22"/>
                <w:lang w:eastAsia="en-US"/>
              </w:rPr>
              <w:t>при наличии подчеркните</w:t>
            </w: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)</w:t>
            </w:r>
          </w:p>
        </w:tc>
        <w:tc>
          <w:tcPr>
            <w:tcW w:w="737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2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8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Любая аллергия или аллергическая реакция, бронхиальная астма</w:t>
            </w:r>
          </w:p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(при наличии подчеркните)</w:t>
            </w:r>
          </w:p>
        </w:tc>
        <w:tc>
          <w:tcPr>
            <w:tcW w:w="737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2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8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Гипертиреоз</w:t>
            </w:r>
          </w:p>
        </w:tc>
        <w:tc>
          <w:tcPr>
            <w:tcW w:w="737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2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8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Сердечная недостаточность, артериальная гипертония</w:t>
            </w:r>
          </w:p>
        </w:tc>
        <w:tc>
          <w:tcPr>
            <w:tcW w:w="737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2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8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Сахарный диабет, заболевания почек, белок в моче (протеинурия)</w:t>
            </w:r>
          </w:p>
        </w:tc>
        <w:tc>
          <w:tcPr>
            <w:tcW w:w="737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2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8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Ранее проведенные оперативные вмешательства, если да, то какие</w:t>
            </w:r>
          </w:p>
        </w:tc>
        <w:tc>
          <w:tcPr>
            <w:tcW w:w="737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2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8"/>
            <w:vAlign w:val="center"/>
          </w:tcPr>
          <w:p w:rsidR="00B02955" w:rsidRPr="00B02955" w:rsidRDefault="00B02955" w:rsidP="00B02955">
            <w:pPr>
              <w:tabs>
                <w:tab w:val="left" w:pos="8261"/>
              </w:tabs>
              <w:jc w:val="both"/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Принимаете ли Вы какие-либо из перечисленных препаратов: метформин для лечения сахарного диабета, бета-адреноблокаторы, противосудорожные препараты (риск неврологических осложнений), интерлейкины (риск отсроченных реакций на йодпромид) (</w:t>
            </w:r>
            <w:r w:rsidRPr="00B02955">
              <w:rPr>
                <w:rFonts w:ascii="PT Astra Serif" w:eastAsiaTheme="minorHAnsi" w:hAnsi="PT Astra Serif" w:cstheme="minorBidi"/>
                <w:i/>
                <w:spacing w:val="1"/>
                <w:sz w:val="24"/>
                <w:szCs w:val="22"/>
                <w:lang w:eastAsia="en-US"/>
              </w:rPr>
              <w:t>при наличии подчеркните</w:t>
            </w: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)</w:t>
            </w:r>
          </w:p>
        </w:tc>
        <w:tc>
          <w:tcPr>
            <w:tcW w:w="737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2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8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Результаты последнего исследования сывороточного креатинина (при наличии):</w:t>
            </w:r>
          </w:p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- Величина ______________                         Дата______________</w:t>
            </w:r>
          </w:p>
        </w:tc>
        <w:tc>
          <w:tcPr>
            <w:tcW w:w="737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2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8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Пациентки женского пола: есть ли вероятность, что Вы беременны?</w:t>
            </w:r>
          </w:p>
        </w:tc>
        <w:tc>
          <w:tcPr>
            <w:tcW w:w="737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2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  <w:tr w:rsidR="00B02955" w:rsidRPr="00B02955" w:rsidTr="00691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8"/>
            <w:vAlign w:val="center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Кормите ли Вы грудью?</w:t>
            </w:r>
          </w:p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</w:pPr>
            <w:r w:rsidRPr="00B02955">
              <w:rPr>
                <w:rFonts w:ascii="PT Astra Serif" w:eastAsiaTheme="minorHAnsi" w:hAnsi="PT Astra Serif" w:cstheme="minorBidi"/>
                <w:spacing w:val="1"/>
                <w:sz w:val="24"/>
                <w:szCs w:val="22"/>
                <w:lang w:eastAsia="en-US"/>
              </w:rPr>
              <w:t>Если да, то после введения контрастного препарата необходимо прервать кормление на 24 часа</w:t>
            </w:r>
          </w:p>
        </w:tc>
        <w:tc>
          <w:tcPr>
            <w:tcW w:w="737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  <w:tc>
          <w:tcPr>
            <w:tcW w:w="742" w:type="dxa"/>
          </w:tcPr>
          <w:p w:rsidR="00B02955" w:rsidRPr="00B02955" w:rsidRDefault="00B02955" w:rsidP="00B02955">
            <w:pPr>
              <w:rPr>
                <w:rFonts w:ascii="PT Astra Serif" w:eastAsiaTheme="minorHAnsi" w:hAnsi="PT Astra Serif" w:cstheme="minorBidi"/>
                <w:sz w:val="24"/>
                <w:szCs w:val="22"/>
                <w:lang w:eastAsia="en-US"/>
              </w:rPr>
            </w:pPr>
          </w:p>
        </w:tc>
      </w:tr>
    </w:tbl>
    <w:p w:rsidR="00B02955" w:rsidRPr="00F42932" w:rsidRDefault="00B02955" w:rsidP="00B02955">
      <w:pPr>
        <w:rPr>
          <w:rFonts w:ascii="PT Astra Serif" w:hAnsi="PT Astra Serif"/>
        </w:rPr>
      </w:pPr>
      <w:bookmarkStart w:id="0" w:name="_GoBack"/>
      <w:bookmarkEnd w:id="0"/>
    </w:p>
    <w:sectPr w:rsidR="00B02955" w:rsidRPr="00F42932" w:rsidSect="005F33B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E0DDE"/>
    <w:multiLevelType w:val="hybridMultilevel"/>
    <w:tmpl w:val="42F081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66B4"/>
    <w:multiLevelType w:val="hybridMultilevel"/>
    <w:tmpl w:val="F47018C2"/>
    <w:lvl w:ilvl="0" w:tplc="510C97A2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4619C"/>
    <w:multiLevelType w:val="hybridMultilevel"/>
    <w:tmpl w:val="E4205E0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1305F8"/>
    <w:multiLevelType w:val="hybridMultilevel"/>
    <w:tmpl w:val="33AA8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71B7A"/>
    <w:multiLevelType w:val="hybridMultilevel"/>
    <w:tmpl w:val="95BCDF9A"/>
    <w:lvl w:ilvl="0" w:tplc="C64AA95A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C22EA1"/>
    <w:multiLevelType w:val="hybridMultilevel"/>
    <w:tmpl w:val="2D486F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439B4"/>
    <w:multiLevelType w:val="hybridMultilevel"/>
    <w:tmpl w:val="CC428AB4"/>
    <w:lvl w:ilvl="0" w:tplc="5D3C64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5FC41E7"/>
    <w:multiLevelType w:val="hybridMultilevel"/>
    <w:tmpl w:val="00DA12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E42A4"/>
    <w:multiLevelType w:val="hybridMultilevel"/>
    <w:tmpl w:val="9BB6269A"/>
    <w:lvl w:ilvl="0" w:tplc="C89ECA14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3F37C2"/>
    <w:multiLevelType w:val="multilevel"/>
    <w:tmpl w:val="621C3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6974FCD"/>
    <w:multiLevelType w:val="hybridMultilevel"/>
    <w:tmpl w:val="4F6A2118"/>
    <w:lvl w:ilvl="0" w:tplc="5D3C6438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478450C3"/>
    <w:multiLevelType w:val="hybridMultilevel"/>
    <w:tmpl w:val="3F04F78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33142DF"/>
    <w:multiLevelType w:val="hybridMultilevel"/>
    <w:tmpl w:val="53AC3E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90C37"/>
    <w:multiLevelType w:val="hybridMultilevel"/>
    <w:tmpl w:val="BA2A8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910559"/>
    <w:multiLevelType w:val="hybridMultilevel"/>
    <w:tmpl w:val="9B24623C"/>
    <w:lvl w:ilvl="0" w:tplc="5D3C6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C73AD3"/>
    <w:multiLevelType w:val="hybridMultilevel"/>
    <w:tmpl w:val="0C825CD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3F0B74"/>
    <w:multiLevelType w:val="hybridMultilevel"/>
    <w:tmpl w:val="0A800F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E201CC5"/>
    <w:multiLevelType w:val="hybridMultilevel"/>
    <w:tmpl w:val="BCB04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418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5"/>
  </w:num>
  <w:num w:numId="9">
    <w:abstractNumId w:val="13"/>
  </w:num>
  <w:num w:numId="10">
    <w:abstractNumId w:val="0"/>
  </w:num>
  <w:num w:numId="11">
    <w:abstractNumId w:val="12"/>
  </w:num>
  <w:num w:numId="12">
    <w:abstractNumId w:val="5"/>
  </w:num>
  <w:num w:numId="13">
    <w:abstractNumId w:val="7"/>
  </w:num>
  <w:num w:numId="14">
    <w:abstractNumId w:val="9"/>
  </w:num>
  <w:num w:numId="15">
    <w:abstractNumId w:val="11"/>
  </w:num>
  <w:num w:numId="16">
    <w:abstractNumId w:val="6"/>
  </w:num>
  <w:num w:numId="17">
    <w:abstractNumId w:val="3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D3"/>
    <w:rsid w:val="00006242"/>
    <w:rsid w:val="00020722"/>
    <w:rsid w:val="00037FDD"/>
    <w:rsid w:val="00043A56"/>
    <w:rsid w:val="000528F3"/>
    <w:rsid w:val="00055141"/>
    <w:rsid w:val="000960A3"/>
    <w:rsid w:val="000A0CB3"/>
    <w:rsid w:val="00104392"/>
    <w:rsid w:val="00120FD5"/>
    <w:rsid w:val="0015690F"/>
    <w:rsid w:val="001819FD"/>
    <w:rsid w:val="001A19E7"/>
    <w:rsid w:val="001F1681"/>
    <w:rsid w:val="001F7A5C"/>
    <w:rsid w:val="0024535A"/>
    <w:rsid w:val="002660F1"/>
    <w:rsid w:val="002C4063"/>
    <w:rsid w:val="002F3E01"/>
    <w:rsid w:val="002F6CED"/>
    <w:rsid w:val="003264F0"/>
    <w:rsid w:val="00333DAA"/>
    <w:rsid w:val="00346457"/>
    <w:rsid w:val="00356C5D"/>
    <w:rsid w:val="003624B6"/>
    <w:rsid w:val="003625DE"/>
    <w:rsid w:val="00374AD1"/>
    <w:rsid w:val="003750BF"/>
    <w:rsid w:val="00375C91"/>
    <w:rsid w:val="003801E1"/>
    <w:rsid w:val="00385180"/>
    <w:rsid w:val="003C6C25"/>
    <w:rsid w:val="003F6D24"/>
    <w:rsid w:val="00420BC4"/>
    <w:rsid w:val="00430CA2"/>
    <w:rsid w:val="004322E0"/>
    <w:rsid w:val="00466349"/>
    <w:rsid w:val="004D61F2"/>
    <w:rsid w:val="0053027C"/>
    <w:rsid w:val="00564D7D"/>
    <w:rsid w:val="00580003"/>
    <w:rsid w:val="00587AAF"/>
    <w:rsid w:val="005C7015"/>
    <w:rsid w:val="005F33B1"/>
    <w:rsid w:val="00604ACA"/>
    <w:rsid w:val="00641B80"/>
    <w:rsid w:val="00666BEA"/>
    <w:rsid w:val="00690383"/>
    <w:rsid w:val="006A764C"/>
    <w:rsid w:val="006E5CF7"/>
    <w:rsid w:val="007061BD"/>
    <w:rsid w:val="0071212A"/>
    <w:rsid w:val="00755AF7"/>
    <w:rsid w:val="00756AA6"/>
    <w:rsid w:val="007731C4"/>
    <w:rsid w:val="00777F13"/>
    <w:rsid w:val="00795760"/>
    <w:rsid w:val="007A7A99"/>
    <w:rsid w:val="007B7329"/>
    <w:rsid w:val="007E4C7A"/>
    <w:rsid w:val="00802464"/>
    <w:rsid w:val="00847328"/>
    <w:rsid w:val="0087201F"/>
    <w:rsid w:val="008C1B3C"/>
    <w:rsid w:val="00901688"/>
    <w:rsid w:val="00911B63"/>
    <w:rsid w:val="00935A86"/>
    <w:rsid w:val="00935DB4"/>
    <w:rsid w:val="00955A91"/>
    <w:rsid w:val="009861C0"/>
    <w:rsid w:val="00987979"/>
    <w:rsid w:val="00994FD3"/>
    <w:rsid w:val="00995821"/>
    <w:rsid w:val="009C2D47"/>
    <w:rsid w:val="00A132EC"/>
    <w:rsid w:val="00A22457"/>
    <w:rsid w:val="00A2278F"/>
    <w:rsid w:val="00A53C93"/>
    <w:rsid w:val="00A55588"/>
    <w:rsid w:val="00A610C1"/>
    <w:rsid w:val="00A777EC"/>
    <w:rsid w:val="00A9402D"/>
    <w:rsid w:val="00A965AC"/>
    <w:rsid w:val="00A96AE7"/>
    <w:rsid w:val="00AB09E7"/>
    <w:rsid w:val="00AC4BFF"/>
    <w:rsid w:val="00AC4DA6"/>
    <w:rsid w:val="00B02955"/>
    <w:rsid w:val="00B13702"/>
    <w:rsid w:val="00B3278C"/>
    <w:rsid w:val="00B70430"/>
    <w:rsid w:val="00B938B5"/>
    <w:rsid w:val="00BE52BD"/>
    <w:rsid w:val="00BE733D"/>
    <w:rsid w:val="00C30A05"/>
    <w:rsid w:val="00C73BA0"/>
    <w:rsid w:val="00CF2636"/>
    <w:rsid w:val="00CF478A"/>
    <w:rsid w:val="00D327FD"/>
    <w:rsid w:val="00D5086D"/>
    <w:rsid w:val="00D5416A"/>
    <w:rsid w:val="00D55B4B"/>
    <w:rsid w:val="00D57BC7"/>
    <w:rsid w:val="00DB3FC1"/>
    <w:rsid w:val="00DD5314"/>
    <w:rsid w:val="00DD560B"/>
    <w:rsid w:val="00DD6C53"/>
    <w:rsid w:val="00DE2274"/>
    <w:rsid w:val="00E03826"/>
    <w:rsid w:val="00E11263"/>
    <w:rsid w:val="00E364DB"/>
    <w:rsid w:val="00E54846"/>
    <w:rsid w:val="00E603E9"/>
    <w:rsid w:val="00E76DB1"/>
    <w:rsid w:val="00ED6417"/>
    <w:rsid w:val="00F2152D"/>
    <w:rsid w:val="00F31BEF"/>
    <w:rsid w:val="00F3604F"/>
    <w:rsid w:val="00F40AAE"/>
    <w:rsid w:val="00F42932"/>
    <w:rsid w:val="00F90ED7"/>
    <w:rsid w:val="00F93A57"/>
    <w:rsid w:val="00F9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A42DC-7827-4491-A82B-BCB86984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4FD3"/>
    <w:pPr>
      <w:widowControl w:val="0"/>
      <w:spacing w:line="300" w:lineRule="auto"/>
      <w:ind w:left="320" w:hanging="340"/>
      <w:jc w:val="center"/>
    </w:pPr>
    <w:rPr>
      <w:b/>
      <w:snapToGrid w:val="0"/>
      <w:sz w:val="28"/>
    </w:rPr>
  </w:style>
  <w:style w:type="character" w:customStyle="1" w:styleId="a4">
    <w:name w:val="Название Знак"/>
    <w:basedOn w:val="a0"/>
    <w:link w:val="a3"/>
    <w:rsid w:val="00994FD3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5">
    <w:name w:val="List Paragraph"/>
    <w:basedOn w:val="a"/>
    <w:link w:val="a6"/>
    <w:uiPriority w:val="1"/>
    <w:qFormat/>
    <w:rsid w:val="006E5CF7"/>
    <w:pPr>
      <w:ind w:left="720"/>
      <w:contextualSpacing/>
    </w:pPr>
  </w:style>
  <w:style w:type="paragraph" w:customStyle="1" w:styleId="ConsPlusNonformat">
    <w:name w:val="ConsPlusNonformat"/>
    <w:uiPriority w:val="99"/>
    <w:rsid w:val="00A965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96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B09E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09E7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rsid w:val="006A764C"/>
    <w:pPr>
      <w:spacing w:before="100" w:beforeAutospacing="1" w:after="100" w:afterAutospacing="1"/>
      <w:ind w:left="176" w:right="176"/>
    </w:pPr>
    <w:rPr>
      <w:rFonts w:ascii="Tahoma" w:hAnsi="Tahoma" w:cs="Tahoma"/>
    </w:rPr>
  </w:style>
  <w:style w:type="paragraph" w:styleId="2">
    <w:name w:val="Body Text Indent 2"/>
    <w:basedOn w:val="a"/>
    <w:link w:val="20"/>
    <w:rsid w:val="00CF478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F47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qFormat/>
    <w:rsid w:val="00CF478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6">
    <w:name w:val="Абзац списка Знак"/>
    <w:link w:val="a5"/>
    <w:uiPriority w:val="1"/>
    <w:locked/>
    <w:rsid w:val="00CF47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">
    <w:name w:val="s0"/>
    <w:basedOn w:val="a0"/>
    <w:rsid w:val="00CF478A"/>
  </w:style>
  <w:style w:type="paragraph" w:customStyle="1" w:styleId="j11">
    <w:name w:val="j11"/>
    <w:basedOn w:val="a"/>
    <w:rsid w:val="00CF478A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styleId="ab">
    <w:name w:val="Table Grid"/>
    <w:basedOn w:val="a1"/>
    <w:uiPriority w:val="59"/>
    <w:rsid w:val="0091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39"/>
    <w:rsid w:val="00B02955"/>
    <w:pPr>
      <w:spacing w:after="0" w:line="240" w:lineRule="auto"/>
    </w:pPr>
    <w:rPr>
      <w:rFonts w:ascii="PT Astra Serif" w:hAnsi="PT Astra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b"/>
    <w:uiPriority w:val="39"/>
    <w:rsid w:val="00B02955"/>
    <w:pPr>
      <w:spacing w:after="0" w:line="240" w:lineRule="auto"/>
    </w:pPr>
    <w:rPr>
      <w:rFonts w:ascii="PT Astra Serif" w:hAnsi="PT Astra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OKD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Котовскова Ксения Сергеевна</dc:creator>
  <cp:lastModifiedBy>Измайлова Ольга Игоревна</cp:lastModifiedBy>
  <cp:revision>7</cp:revision>
  <cp:lastPrinted>2026-05-22T10:43:00Z</cp:lastPrinted>
  <dcterms:created xsi:type="dcterms:W3CDTF">2026-05-18T06:21:00Z</dcterms:created>
  <dcterms:modified xsi:type="dcterms:W3CDTF">2026-05-27T10:00:00Z</dcterms:modified>
</cp:coreProperties>
</file>