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A2" w:rsidRDefault="00107BA2">
      <w:pPr>
        <w:pStyle w:val="ConsPlusTitle"/>
        <w:jc w:val="center"/>
        <w:outlineLvl w:val="0"/>
      </w:pPr>
      <w:bookmarkStart w:id="0" w:name="_GoBack"/>
      <w:r>
        <w:t>VIII. Условия пребывания в медицинских организациях</w:t>
      </w:r>
    </w:p>
    <w:p w:rsidR="00107BA2" w:rsidRDefault="00107BA2">
      <w:pPr>
        <w:pStyle w:val="ConsPlusTitle"/>
        <w:jc w:val="center"/>
      </w:pPr>
      <w:r>
        <w:t>при оказании медицинской помощи в стационарных условиях,</w:t>
      </w:r>
    </w:p>
    <w:p w:rsidR="00107BA2" w:rsidRDefault="00107BA2">
      <w:pPr>
        <w:pStyle w:val="ConsPlusTitle"/>
        <w:jc w:val="center"/>
      </w:pPr>
      <w:r>
        <w:t>включая предоставление спального места и питания,</w:t>
      </w:r>
    </w:p>
    <w:p w:rsidR="00107BA2" w:rsidRDefault="00107BA2">
      <w:pPr>
        <w:pStyle w:val="ConsPlusTitle"/>
        <w:jc w:val="center"/>
      </w:pPr>
      <w:r>
        <w:t>при совместном нахождении одного из родителей, иного члена</w:t>
      </w:r>
    </w:p>
    <w:p w:rsidR="00107BA2" w:rsidRDefault="00107BA2">
      <w:pPr>
        <w:pStyle w:val="ConsPlusTitle"/>
        <w:jc w:val="center"/>
      </w:pPr>
      <w:r>
        <w:t>семьи или иного законного представителя в медицинской</w:t>
      </w:r>
    </w:p>
    <w:p w:rsidR="00107BA2" w:rsidRDefault="00107BA2">
      <w:pPr>
        <w:pStyle w:val="ConsPlusTitle"/>
        <w:jc w:val="center"/>
      </w:pPr>
      <w:r>
        <w:t>организации в стационарных условиях с ребенком до достижения</w:t>
      </w:r>
    </w:p>
    <w:p w:rsidR="00107BA2" w:rsidRDefault="00107BA2">
      <w:pPr>
        <w:pStyle w:val="ConsPlusTitle"/>
        <w:jc w:val="center"/>
      </w:pPr>
      <w:r>
        <w:t>им возраста 4 лет, а с ребенком старше указанного</w:t>
      </w:r>
    </w:p>
    <w:p w:rsidR="00107BA2" w:rsidRDefault="00107BA2">
      <w:pPr>
        <w:pStyle w:val="ConsPlusTitle"/>
        <w:jc w:val="center"/>
      </w:pPr>
      <w:r>
        <w:t>возраста - при наличии медицинских показаний</w:t>
      </w:r>
    </w:p>
    <w:p w:rsidR="00107BA2" w:rsidRDefault="00107BA2">
      <w:pPr>
        <w:pStyle w:val="ConsPlusNormal"/>
        <w:ind w:firstLine="540"/>
        <w:jc w:val="both"/>
      </w:pPr>
    </w:p>
    <w:p w:rsidR="00107BA2" w:rsidRDefault="00107BA2">
      <w:pPr>
        <w:pStyle w:val="ConsPlusNormal"/>
        <w:ind w:firstLine="540"/>
        <w:jc w:val="both"/>
      </w:pPr>
      <w:r>
        <w:t xml:space="preserve">Пациенты размещаются в палатах от 2 и более мест 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 декабря 2020 года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:rsidR="00107BA2" w:rsidRDefault="00107BA2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7</w:t>
        </w:r>
      </w:hyperlink>
      <w:r>
        <w:t xml:space="preserve">, </w:t>
      </w:r>
      <w:hyperlink r:id="rId6">
        <w:r>
          <w:rPr>
            <w:color w:val="0000FF"/>
          </w:rPr>
          <w:t>51</w:t>
        </w:r>
      </w:hyperlink>
      <w:r>
        <w:t xml:space="preserve"> Федерального закона N 323-ФЗ при оказании медицинской помощи детям в стационарных условиях одному из родителей, иному члену семьи или иному законному представителю предоставляется право на бесплатное совместное нахождение (без обеспечения питания и койко-места) с ребенком в медицинской организации при оказании ему медицинской помощи в стационарных условиях в течение всего периода лечения независимо от его возраста.</w:t>
      </w:r>
    </w:p>
    <w:p w:rsidR="00107BA2" w:rsidRDefault="00107BA2">
      <w:pPr>
        <w:pStyle w:val="ConsPlusNormal"/>
        <w:spacing w:before="220"/>
        <w:ind w:firstLine="540"/>
        <w:jc w:val="both"/>
      </w:pPr>
      <w:r>
        <w:t>Одному из родителей или иному члену семьи, или иному законному представителю предоставляется право на совместное пребывание в медицинской организации в стационарных условиях вместе с больным ребенком (с предоставлением спального места в одной палате с ребенком и обеспечением питанием):</w:t>
      </w:r>
    </w:p>
    <w:p w:rsidR="00107BA2" w:rsidRDefault="00107BA2">
      <w:pPr>
        <w:pStyle w:val="ConsPlusNormal"/>
        <w:spacing w:before="220"/>
        <w:ind w:firstLine="540"/>
        <w:jc w:val="both"/>
      </w:pPr>
      <w:r>
        <w:t>С ребенком-инвалидом - независимо от наличия медицинских показаний.</w:t>
      </w:r>
    </w:p>
    <w:p w:rsidR="00107BA2" w:rsidRDefault="00107BA2">
      <w:pPr>
        <w:pStyle w:val="ConsPlusNormal"/>
        <w:spacing w:before="220"/>
        <w:ind w:firstLine="540"/>
        <w:jc w:val="both"/>
      </w:pPr>
      <w:r>
        <w:t>С ребенком до достижения им возраста 4 лет - независимо от наличия медицинских показаний.</w:t>
      </w:r>
    </w:p>
    <w:p w:rsidR="00107BA2" w:rsidRDefault="00107BA2">
      <w:pPr>
        <w:pStyle w:val="ConsPlusNormal"/>
        <w:spacing w:before="220"/>
        <w:ind w:firstLine="540"/>
        <w:jc w:val="both"/>
      </w:pPr>
      <w:r>
        <w:t>С ребенком старше 4 лет - при наличии медицинских показаний.</w:t>
      </w:r>
    </w:p>
    <w:p w:rsidR="00107BA2" w:rsidRDefault="00107BA2">
      <w:pPr>
        <w:pStyle w:val="ConsPlusNormal"/>
      </w:pPr>
      <w:hyperlink r:id="rId7">
        <w:r>
          <w:rPr>
            <w:i/>
            <w:color w:val="0000FF"/>
          </w:rPr>
          <w:br/>
          <w:t>Постановление Правительства ХМАО - Югры от 29.12.2023 N 693-п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2024 год и на плановый период 2025 и 2026 годов" {КонсультантПлюс}</w:t>
        </w:r>
      </w:hyperlink>
      <w:r>
        <w:br/>
      </w:r>
    </w:p>
    <w:bookmarkEnd w:id="0"/>
    <w:p w:rsidR="00045535" w:rsidRDefault="00045535"/>
    <w:sectPr w:rsidR="00045535" w:rsidSect="008E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A2"/>
    <w:rsid w:val="00045535"/>
    <w:rsid w:val="0010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84566-17C7-43B8-AC69-D04AAE4D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7B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94280&amp;dst=1003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112&amp;dst=100532" TargetMode="External"/><Relationship Id="rId5" Type="http://schemas.openxmlformats.org/officeDocument/2006/relationships/hyperlink" Target="https://login.consultant.ru/link/?req=doc&amp;base=RZB&amp;n=466112&amp;dst=100070" TargetMode="External"/><Relationship Id="rId4" Type="http://schemas.openxmlformats.org/officeDocument/2006/relationships/hyperlink" Target="https://login.consultant.ru/link/?req=doc&amp;base=RZB&amp;n=4148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Елизавета Леонидовна</dc:creator>
  <cp:keywords/>
  <dc:description/>
  <cp:lastModifiedBy>Леонова Елизавета Леонидовна</cp:lastModifiedBy>
  <cp:revision>1</cp:revision>
  <dcterms:created xsi:type="dcterms:W3CDTF">2024-01-16T06:28:00Z</dcterms:created>
  <dcterms:modified xsi:type="dcterms:W3CDTF">2024-01-16T06:29:00Z</dcterms:modified>
</cp:coreProperties>
</file>